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EADA" w14:textId="77777777" w:rsidR="0078186D" w:rsidRPr="00563D17" w:rsidRDefault="00D4636A" w:rsidP="00AC5037">
      <w:pPr>
        <w:jc w:val="center"/>
        <w:rPr>
          <w:b/>
          <w:sz w:val="28"/>
        </w:rPr>
      </w:pPr>
      <w:r w:rsidRPr="00563D17">
        <w:rPr>
          <w:b/>
          <w:sz w:val="32"/>
        </w:rPr>
        <w:t>Sarah A. Nagro</w:t>
      </w:r>
    </w:p>
    <w:p w14:paraId="65E56743" w14:textId="4FC30BF2" w:rsidR="003E0A41" w:rsidRPr="00563D17" w:rsidRDefault="00B54186" w:rsidP="00AC5037">
      <w:pPr>
        <w:jc w:val="center"/>
      </w:pPr>
      <w:r w:rsidRPr="00563D17">
        <w:t>Curriculum vita</w:t>
      </w:r>
    </w:p>
    <w:p w14:paraId="2CB76CC7" w14:textId="77777777" w:rsidR="003E0A41" w:rsidRPr="00563D17" w:rsidRDefault="003E0A41" w:rsidP="00AC5037">
      <w:pPr>
        <w:jc w:val="center"/>
        <w:sectPr w:rsidR="003E0A41" w:rsidRPr="00563D17" w:rsidSect="003336FF">
          <w:headerReference w:type="default" r:id="rId8"/>
          <w:pgSz w:w="12240" w:h="15840"/>
          <w:pgMar w:top="900" w:right="1152" w:bottom="1152" w:left="1152" w:header="360" w:footer="720" w:gutter="0"/>
          <w:cols w:space="720"/>
        </w:sectPr>
      </w:pPr>
    </w:p>
    <w:p w14:paraId="13D4D64D" w14:textId="56247B66" w:rsidR="007F147C" w:rsidRPr="003336FF" w:rsidRDefault="007F147C" w:rsidP="00B54186">
      <w:pPr>
        <w:rPr>
          <w:sz w:val="14"/>
          <w:szCs w:val="14"/>
        </w:rPr>
      </w:pPr>
    </w:p>
    <w:p w14:paraId="3B81BE46" w14:textId="357DF36D" w:rsidR="00BF2DA0" w:rsidRDefault="00131719" w:rsidP="00385E83">
      <w:pPr>
        <w:ind w:left="4320" w:firstLine="720"/>
        <w:rPr>
          <w:color w:val="000000" w:themeColor="text1"/>
        </w:rPr>
      </w:pPr>
      <w:r w:rsidRPr="00563D17">
        <w:tab/>
      </w:r>
      <w:r w:rsidRPr="00563D17">
        <w:tab/>
      </w:r>
      <w:r w:rsidRPr="00563D17">
        <w:tab/>
      </w:r>
      <w:r w:rsidRPr="00563D17">
        <w:tab/>
      </w: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562"/>
      </w:tblGrid>
      <w:tr w:rsidR="000A7AB4" w14:paraId="7F3CE13A" w14:textId="77777777" w:rsidTr="00C7258F">
        <w:tc>
          <w:tcPr>
            <w:tcW w:w="5053" w:type="dxa"/>
          </w:tcPr>
          <w:p w14:paraId="34723AD1" w14:textId="77777777" w:rsidR="000A7AB4" w:rsidRDefault="000A7AB4" w:rsidP="00BF2DA0">
            <w:r>
              <w:t>Texas A&amp;M University</w:t>
            </w:r>
          </w:p>
          <w:p w14:paraId="11A847BC" w14:textId="77777777" w:rsidR="000A7AB4" w:rsidRDefault="000A7AB4" w:rsidP="00BF2DA0">
            <w:r>
              <w:t>College of Education and Human Development</w:t>
            </w:r>
          </w:p>
          <w:p w14:paraId="504ADDD5" w14:textId="77777777" w:rsidR="000A7AB4" w:rsidRDefault="000A7AB4" w:rsidP="00BF2DA0">
            <w:r>
              <w:t>Department of Educational Psychology</w:t>
            </w:r>
          </w:p>
          <w:p w14:paraId="632D01A1" w14:textId="77777777" w:rsidR="000A7AB4" w:rsidRDefault="000A7AB4" w:rsidP="000A7AB4">
            <w:pPr>
              <w:rPr>
                <w:color w:val="000000" w:themeColor="text1"/>
              </w:rPr>
            </w:pPr>
            <w:r w:rsidRPr="00BF2DA0">
              <w:rPr>
                <w:color w:val="000000" w:themeColor="text1"/>
              </w:rPr>
              <w:t>704 Harrington Education Tower</w:t>
            </w:r>
          </w:p>
          <w:p w14:paraId="4B355751" w14:textId="02481C6E" w:rsidR="000A7AB4" w:rsidRDefault="000A7AB4" w:rsidP="00BF2DA0">
            <w:r w:rsidRPr="00BF2DA0">
              <w:rPr>
                <w:color w:val="000000" w:themeColor="text1"/>
              </w:rPr>
              <w:t>College Station, TX 77843</w:t>
            </w:r>
          </w:p>
        </w:tc>
        <w:tc>
          <w:tcPr>
            <w:tcW w:w="5562" w:type="dxa"/>
          </w:tcPr>
          <w:p w14:paraId="10B212BF" w14:textId="77777777" w:rsidR="000A7AB4" w:rsidRPr="00563D17" w:rsidRDefault="000A7AB4" w:rsidP="000A7AB4">
            <w:pPr>
              <w:shd w:val="clear" w:color="auto" w:fill="FFFFFF"/>
              <w:rPr>
                <w:rFonts w:eastAsia="Times New Roman"/>
                <w:color w:val="212121"/>
                <w:sz w:val="22"/>
                <w:szCs w:val="22"/>
              </w:rPr>
            </w:pPr>
            <w:r w:rsidRPr="00563D17">
              <w:t xml:space="preserve">Orchid ID: </w:t>
            </w:r>
            <w:hyperlink r:id="rId9" w:history="1">
              <w:r w:rsidRPr="006839B7">
                <w:rPr>
                  <w:rStyle w:val="Hyperlink"/>
                </w:rPr>
                <w:t>https://orcid.org/0000-0002-7277-4270</w:t>
              </w:r>
            </w:hyperlink>
          </w:p>
          <w:p w14:paraId="1A85D91E" w14:textId="3C558FC0" w:rsidR="000A7AB4" w:rsidRPr="00C2464D" w:rsidRDefault="000A7AB4" w:rsidP="000A7A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Google Scholar: </w:t>
            </w:r>
            <w:hyperlink r:id="rId10" w:history="1">
              <w:r w:rsidR="002F7500" w:rsidRPr="00C7258F">
                <w:rPr>
                  <w:rStyle w:val="Hyperlink"/>
                  <w:sz w:val="22"/>
                  <w:szCs w:val="22"/>
                </w:rPr>
                <w:t>scholar.google.com/</w:t>
              </w:r>
              <w:proofErr w:type="spellStart"/>
              <w:r w:rsidR="002F7500" w:rsidRPr="00C7258F">
                <w:rPr>
                  <w:rStyle w:val="Hyperlink"/>
                  <w:sz w:val="22"/>
                  <w:szCs w:val="22"/>
                </w:rPr>
                <w:t>citations?hl</w:t>
              </w:r>
              <w:proofErr w:type="spellEnd"/>
              <w:r w:rsidR="002F7500" w:rsidRPr="00C7258F">
                <w:rPr>
                  <w:rStyle w:val="Hyperlink"/>
                  <w:sz w:val="22"/>
                  <w:szCs w:val="22"/>
                </w:rPr>
                <w:t>=</w:t>
              </w:r>
              <w:proofErr w:type="spellStart"/>
              <w:r w:rsidR="002F7500" w:rsidRPr="00C7258F">
                <w:rPr>
                  <w:rStyle w:val="Hyperlink"/>
                  <w:sz w:val="22"/>
                  <w:szCs w:val="22"/>
                </w:rPr>
                <w:t>en&amp;user</w:t>
              </w:r>
              <w:proofErr w:type="spellEnd"/>
              <w:r w:rsidR="002F7500" w:rsidRPr="00C7258F">
                <w:rPr>
                  <w:rStyle w:val="Hyperlink"/>
                  <w:sz w:val="22"/>
                  <w:szCs w:val="22"/>
                </w:rPr>
                <w:t>=</w:t>
              </w:r>
              <w:proofErr w:type="spellStart"/>
              <w:r w:rsidR="002F7500" w:rsidRPr="00C7258F">
                <w:rPr>
                  <w:rStyle w:val="Hyperlink"/>
                  <w:sz w:val="22"/>
                  <w:szCs w:val="22"/>
                </w:rPr>
                <w:t>xIhu-aAAAAAJ</w:t>
              </w:r>
              <w:proofErr w:type="spellEnd"/>
            </w:hyperlink>
          </w:p>
          <w:p w14:paraId="7364BF7F" w14:textId="413CF0D8" w:rsidR="000A7AB4" w:rsidRDefault="000A7AB4" w:rsidP="000A7AB4">
            <w:pPr>
              <w:rPr>
                <w:rStyle w:val="Hyperlink"/>
              </w:rPr>
            </w:pPr>
            <w:r w:rsidRPr="00563D17">
              <w:rPr>
                <w:color w:val="000000" w:themeColor="text1"/>
              </w:rPr>
              <w:t xml:space="preserve">Email: </w:t>
            </w:r>
            <w:hyperlink r:id="rId11" w:history="1">
              <w:r w:rsidRPr="008C6F9F">
                <w:rPr>
                  <w:rStyle w:val="Hyperlink"/>
                </w:rPr>
                <w:t>snagro@tamu.edu</w:t>
              </w:r>
            </w:hyperlink>
            <w:r>
              <w:rPr>
                <w:color w:val="000000" w:themeColor="text1"/>
              </w:rPr>
              <w:t xml:space="preserve">; </w:t>
            </w:r>
            <w:hyperlink r:id="rId12" w:history="1">
              <w:r w:rsidRPr="00122F3D">
                <w:rPr>
                  <w:rStyle w:val="Hyperlink"/>
                </w:rPr>
                <w:t>sarahnagro@gmail.com</w:t>
              </w:r>
            </w:hyperlink>
          </w:p>
          <w:p w14:paraId="5863944B" w14:textId="7676F506" w:rsidR="000A7AB4" w:rsidRDefault="000A7AB4" w:rsidP="000A7AB4">
            <w:r w:rsidRPr="00563D17">
              <w:rPr>
                <w:color w:val="000000" w:themeColor="text1"/>
              </w:rPr>
              <w:t xml:space="preserve">Phone: </w:t>
            </w:r>
            <w:r w:rsidRPr="00563D17">
              <w:t xml:space="preserve">716-572-4315 </w:t>
            </w:r>
            <w:r w:rsidRPr="00563D17">
              <w:rPr>
                <w:i/>
              </w:rPr>
              <w:t>cell</w:t>
            </w:r>
          </w:p>
        </w:tc>
      </w:tr>
    </w:tbl>
    <w:p w14:paraId="66BB0D21" w14:textId="6485C0A4" w:rsidR="00BF2DA0" w:rsidRDefault="00BF2DA0" w:rsidP="00BF2DA0"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670C00A3" w14:textId="7420CDCD" w:rsidR="0056448E" w:rsidRPr="00AC5CC8" w:rsidRDefault="001F6E4E" w:rsidP="00AC5CC8">
      <w:pPr>
        <w:ind w:right="36"/>
        <w:rPr>
          <w:b/>
          <w:sz w:val="28"/>
          <w:szCs w:val="28"/>
        </w:rPr>
      </w:pPr>
      <w:r w:rsidRPr="00563D17">
        <w:rPr>
          <w:b/>
          <w:sz w:val="28"/>
          <w:szCs w:val="28"/>
        </w:rPr>
        <w:t>Education</w:t>
      </w:r>
    </w:p>
    <w:p w14:paraId="31B96731" w14:textId="3AB270FC" w:rsidR="00520AF3" w:rsidRPr="00563D17" w:rsidRDefault="0022284D" w:rsidP="00A7133C">
      <w:pPr>
        <w:ind w:right="126"/>
      </w:pPr>
      <w:r w:rsidRPr="00563D17">
        <w:t>2011-2015</w:t>
      </w:r>
      <w:r w:rsidRPr="00563D17">
        <w:tab/>
      </w:r>
      <w:r w:rsidR="00520AF3" w:rsidRPr="00563D17">
        <w:t>Ed.D.</w:t>
      </w:r>
      <w:r w:rsidR="00A7133C" w:rsidRPr="00563D17">
        <w:t xml:space="preserve"> </w:t>
      </w:r>
      <w:r w:rsidR="00520AF3" w:rsidRPr="00563D17">
        <w:t>Special Edu</w:t>
      </w:r>
      <w:r w:rsidR="00A7133C" w:rsidRPr="00563D17">
        <w:t xml:space="preserve">cation, </w:t>
      </w:r>
      <w:r w:rsidR="00520AF3" w:rsidRPr="00563D17">
        <w:t>Johns Hopkins University, Baltimore, MD</w:t>
      </w:r>
    </w:p>
    <w:p w14:paraId="30B89F57" w14:textId="77777777" w:rsidR="00520AF3" w:rsidRPr="00563D17" w:rsidRDefault="0022284D" w:rsidP="00A7133C">
      <w:pPr>
        <w:ind w:left="1440" w:right="126" w:hanging="1440"/>
      </w:pPr>
      <w:r w:rsidRPr="00563D17">
        <w:t>2005-2006</w:t>
      </w:r>
      <w:r w:rsidRPr="00563D17">
        <w:tab/>
      </w:r>
      <w:r w:rsidR="00520AF3" w:rsidRPr="00563D17">
        <w:t>M.</w:t>
      </w:r>
      <w:r w:rsidR="002704FB" w:rsidRPr="00563D17">
        <w:t>S</w:t>
      </w:r>
      <w:r w:rsidR="00520AF3" w:rsidRPr="00563D17">
        <w:t>.</w:t>
      </w:r>
      <w:r w:rsidR="00A7133C" w:rsidRPr="00563D17">
        <w:t xml:space="preserve"> </w:t>
      </w:r>
      <w:r w:rsidR="00520AF3" w:rsidRPr="00563D17">
        <w:t>Special Edu</w:t>
      </w:r>
      <w:r w:rsidR="00A7133C" w:rsidRPr="00563D17">
        <w:t>cation,</w:t>
      </w:r>
      <w:r w:rsidRPr="00563D17">
        <w:t xml:space="preserve"> </w:t>
      </w:r>
      <w:r w:rsidR="00B963EB" w:rsidRPr="00563D17">
        <w:t>D’Youville College, Buffalo, NY</w:t>
      </w:r>
      <w:r w:rsidR="00520AF3" w:rsidRPr="00563D17">
        <w:tab/>
      </w:r>
    </w:p>
    <w:p w14:paraId="35C58C98" w14:textId="77777777" w:rsidR="00B963EB" w:rsidRPr="00563D17" w:rsidRDefault="0022284D" w:rsidP="0022284D">
      <w:pPr>
        <w:ind w:left="720" w:right="126" w:hanging="720"/>
      </w:pPr>
      <w:r w:rsidRPr="00563D17">
        <w:t>2005-2006</w:t>
      </w:r>
      <w:r w:rsidRPr="00563D17">
        <w:tab/>
      </w:r>
      <w:r w:rsidR="00520AF3" w:rsidRPr="00563D17">
        <w:t>M.</w:t>
      </w:r>
      <w:r w:rsidR="002704FB" w:rsidRPr="00563D17">
        <w:t>S</w:t>
      </w:r>
      <w:r w:rsidR="00520AF3" w:rsidRPr="00563D17">
        <w:t>.</w:t>
      </w:r>
      <w:r w:rsidRPr="00563D17">
        <w:t xml:space="preserve"> </w:t>
      </w:r>
      <w:r w:rsidR="00520AF3" w:rsidRPr="00563D17">
        <w:t>Childhood Education</w:t>
      </w:r>
      <w:r w:rsidR="00A7133C" w:rsidRPr="00563D17">
        <w:t>, D’Youville</w:t>
      </w:r>
      <w:r w:rsidR="00B963EB" w:rsidRPr="00563D17">
        <w:t xml:space="preserve"> College, Buffalo, NY</w:t>
      </w:r>
    </w:p>
    <w:p w14:paraId="76AF81B3" w14:textId="77777777" w:rsidR="00B963EB" w:rsidRPr="00563D17" w:rsidRDefault="0022284D" w:rsidP="0022284D">
      <w:pPr>
        <w:ind w:left="720" w:right="126" w:hanging="720"/>
        <w:rPr>
          <w:i/>
        </w:rPr>
      </w:pPr>
      <w:r w:rsidRPr="00563D17">
        <w:t>2002-2005</w:t>
      </w:r>
      <w:r w:rsidRPr="00563D17">
        <w:tab/>
      </w:r>
      <w:r w:rsidR="00B963EB" w:rsidRPr="00563D17">
        <w:t>B.A.</w:t>
      </w:r>
      <w:r w:rsidR="00E13265" w:rsidRPr="00563D17">
        <w:t xml:space="preserve"> </w:t>
      </w:r>
      <w:r w:rsidR="00B963EB" w:rsidRPr="00563D17">
        <w:t>Interdisciplinary Studies in Education</w:t>
      </w:r>
      <w:r w:rsidR="00A7133C" w:rsidRPr="00563D17">
        <w:t xml:space="preserve">, </w:t>
      </w:r>
      <w:r w:rsidR="00B963EB" w:rsidRPr="00563D17">
        <w:t>D’Youville College, Buffalo, NY</w:t>
      </w:r>
    </w:p>
    <w:p w14:paraId="38BD21A4" w14:textId="25105486" w:rsidR="00E21086" w:rsidRPr="004C3DF2" w:rsidRDefault="006C1652" w:rsidP="00AE7181">
      <w:pPr>
        <w:ind w:right="126"/>
        <w:rPr>
          <w:sz w:val="28"/>
          <w:szCs w:val="28"/>
        </w:rPr>
      </w:pPr>
      <w:r w:rsidRPr="004C3DF2">
        <w:rPr>
          <w:sz w:val="28"/>
          <w:szCs w:val="28"/>
        </w:rPr>
        <w:t xml:space="preserve">               </w:t>
      </w:r>
    </w:p>
    <w:p w14:paraId="511D9224" w14:textId="685A8803" w:rsidR="00E21086" w:rsidRPr="00AC5CC8" w:rsidRDefault="001F6E4E" w:rsidP="00AC5CC8">
      <w:pPr>
        <w:ind w:right="36"/>
        <w:rPr>
          <w:b/>
          <w:sz w:val="28"/>
          <w:szCs w:val="28"/>
        </w:rPr>
      </w:pPr>
      <w:r w:rsidRPr="00563D17">
        <w:rPr>
          <w:b/>
          <w:sz w:val="28"/>
          <w:szCs w:val="28"/>
        </w:rPr>
        <w:t>Professional Experience</w:t>
      </w:r>
    </w:p>
    <w:p w14:paraId="3D321C2C" w14:textId="6B5FC15F" w:rsidR="009374A1" w:rsidRDefault="009374A1" w:rsidP="00A04F8B">
      <w:pPr>
        <w:ind w:left="1440" w:right="36" w:hanging="1440"/>
      </w:pPr>
      <w:r>
        <w:t>2025-</w:t>
      </w:r>
      <w:r w:rsidR="0011207A">
        <w:tab/>
      </w:r>
      <w:r w:rsidR="0011207A">
        <w:rPr>
          <w:b/>
        </w:rPr>
        <w:t>Chair</w:t>
      </w:r>
      <w:r w:rsidR="0011207A" w:rsidRPr="00563D17">
        <w:t xml:space="preserve">, </w:t>
      </w:r>
      <w:r w:rsidR="00A23931">
        <w:t xml:space="preserve">Special Education Doctoral Program, </w:t>
      </w:r>
      <w:r w:rsidR="0011207A" w:rsidRPr="00AE7181">
        <w:t>Department of Educational Psychology</w:t>
      </w:r>
      <w:r w:rsidR="0011207A">
        <w:t>, Texas A&amp;M University, College Station, TX</w:t>
      </w:r>
    </w:p>
    <w:p w14:paraId="4054985D" w14:textId="77777777" w:rsidR="009374A1" w:rsidRPr="0011207A" w:rsidRDefault="009374A1" w:rsidP="00A04F8B">
      <w:pPr>
        <w:ind w:left="1440" w:right="36" w:hanging="1440"/>
        <w:rPr>
          <w:sz w:val="8"/>
          <w:szCs w:val="8"/>
        </w:rPr>
      </w:pPr>
    </w:p>
    <w:p w14:paraId="028247DD" w14:textId="6953FDBF" w:rsidR="006D2ECD" w:rsidRDefault="00CD22E2" w:rsidP="00CD22E2">
      <w:pPr>
        <w:ind w:left="1440" w:right="36" w:hanging="1440"/>
      </w:pPr>
      <w:r>
        <w:t>2024-</w:t>
      </w:r>
      <w:r>
        <w:tab/>
      </w:r>
      <w:r>
        <w:rPr>
          <w:b/>
          <w:bCs/>
        </w:rPr>
        <w:t>Consortium Director</w:t>
      </w:r>
      <w:r w:rsidRPr="00563D17">
        <w:t xml:space="preserve">, </w:t>
      </w:r>
      <w:r>
        <w:t xml:space="preserve">Special Education Doctoral Program, </w:t>
      </w:r>
      <w:r w:rsidRPr="00AE7181">
        <w:t>Department of Educational Psychology</w:t>
      </w:r>
      <w:r>
        <w:t>, Texas A&amp;M University, College Station, TX</w:t>
      </w:r>
    </w:p>
    <w:p w14:paraId="142F824A" w14:textId="77777777" w:rsidR="00CD22E2" w:rsidRPr="00CD22E2" w:rsidRDefault="00CD22E2" w:rsidP="00CD22E2">
      <w:pPr>
        <w:ind w:left="1440" w:right="36" w:hanging="1440"/>
        <w:rPr>
          <w:sz w:val="8"/>
          <w:szCs w:val="8"/>
        </w:rPr>
      </w:pPr>
    </w:p>
    <w:p w14:paraId="398D7027" w14:textId="3D29AA97" w:rsidR="00A04F8B" w:rsidRDefault="00A04F8B" w:rsidP="00A04F8B">
      <w:pPr>
        <w:ind w:left="1440" w:right="36" w:hanging="1440"/>
      </w:pPr>
      <w:r>
        <w:t>2024-</w:t>
      </w:r>
      <w:r>
        <w:tab/>
      </w:r>
      <w:r w:rsidRPr="00A04F8B">
        <w:rPr>
          <w:b/>
          <w:bCs/>
        </w:rPr>
        <w:t>Interim A</w:t>
      </w:r>
      <w:r w:rsidRPr="00563D17">
        <w:rPr>
          <w:b/>
        </w:rPr>
        <w:t xml:space="preserve">ssociate </w:t>
      </w:r>
      <w:r>
        <w:rPr>
          <w:b/>
        </w:rPr>
        <w:t>Director</w:t>
      </w:r>
      <w:r w:rsidRPr="00563D17">
        <w:t xml:space="preserve">, </w:t>
      </w:r>
      <w:r>
        <w:t>Center for Disability and Development, The College of Education and Human Development, Texas A&amp;M University, College Station, TX</w:t>
      </w:r>
    </w:p>
    <w:p w14:paraId="02146169" w14:textId="77777777" w:rsidR="00A04F8B" w:rsidRPr="004C3DF2" w:rsidRDefault="00A04F8B" w:rsidP="00A04F8B">
      <w:pPr>
        <w:ind w:left="1440" w:right="36" w:hanging="1440"/>
        <w:rPr>
          <w:sz w:val="8"/>
          <w:szCs w:val="8"/>
        </w:rPr>
      </w:pPr>
    </w:p>
    <w:p w14:paraId="1E705C0A" w14:textId="3C4A6367" w:rsidR="003336FF" w:rsidRDefault="003336FF" w:rsidP="00EB57FB">
      <w:pPr>
        <w:ind w:left="1440" w:right="36" w:hanging="1440"/>
      </w:pPr>
      <w:r>
        <w:t>2024-</w:t>
      </w:r>
      <w:r>
        <w:tab/>
      </w:r>
      <w:r w:rsidRPr="00563D17">
        <w:rPr>
          <w:b/>
        </w:rPr>
        <w:t>Associate Professor</w:t>
      </w:r>
      <w:r w:rsidRPr="00563D17">
        <w:t xml:space="preserve">, </w:t>
      </w:r>
      <w:r w:rsidR="00AE7181" w:rsidRPr="00AE7181">
        <w:t>Department of Educational Psychology</w:t>
      </w:r>
      <w:r w:rsidR="00AE7181">
        <w:t xml:space="preserve">, </w:t>
      </w:r>
      <w:r>
        <w:t>Texas A&amp;M University, College Station, TX</w:t>
      </w:r>
    </w:p>
    <w:p w14:paraId="27FBC3F5" w14:textId="77777777" w:rsidR="004C3DF2" w:rsidRPr="004C3DF2" w:rsidRDefault="004C3DF2" w:rsidP="00EB57FB">
      <w:pPr>
        <w:ind w:left="1440" w:right="36" w:hanging="1440"/>
        <w:rPr>
          <w:sz w:val="8"/>
          <w:szCs w:val="8"/>
        </w:rPr>
      </w:pPr>
    </w:p>
    <w:p w14:paraId="4EA4DC34" w14:textId="7C55FD67" w:rsidR="00EB57FB" w:rsidRDefault="00EB57FB" w:rsidP="00EB57FB">
      <w:pPr>
        <w:ind w:left="1440" w:right="36" w:hanging="1440"/>
      </w:pPr>
      <w:bookmarkStart w:id="0" w:name="_Hlk164418064"/>
      <w:r w:rsidRPr="00563D17">
        <w:t>2022-</w:t>
      </w:r>
      <w:r w:rsidR="003336FF">
        <w:t>2024</w:t>
      </w:r>
      <w:bookmarkEnd w:id="0"/>
      <w:r w:rsidRPr="00563D17">
        <w:tab/>
      </w:r>
      <w:bookmarkStart w:id="1" w:name="_Hlk164418084"/>
      <w:r w:rsidRPr="00563D17">
        <w:rPr>
          <w:b/>
        </w:rPr>
        <w:t>Director</w:t>
      </w:r>
      <w:r w:rsidRPr="00563D17">
        <w:t xml:space="preserve">, The Interdisciplinary Center for </w:t>
      </w:r>
      <w:r w:rsidRPr="00563D17">
        <w:rPr>
          <w:i/>
        </w:rPr>
        <w:t>R</w:t>
      </w:r>
      <w:r w:rsidRPr="00563D17">
        <w:t xml:space="preserve">esearch and Development </w:t>
      </w:r>
      <w:r w:rsidRPr="00563D17">
        <w:rPr>
          <w:i/>
        </w:rPr>
        <w:t>i</w:t>
      </w:r>
      <w:r w:rsidRPr="00563D17">
        <w:t xml:space="preserve">n </w:t>
      </w:r>
      <w:r w:rsidRPr="00563D17">
        <w:rPr>
          <w:i/>
        </w:rPr>
        <w:t>T</w:t>
      </w:r>
      <w:r w:rsidRPr="00563D17">
        <w:t xml:space="preserve">eacher </w:t>
      </w:r>
      <w:r w:rsidRPr="00563D17">
        <w:rPr>
          <w:i/>
        </w:rPr>
        <w:t>E</w:t>
      </w:r>
      <w:r w:rsidRPr="00563D17">
        <w:t>ducation (RITE), George Mason University, Fairfax, VA</w:t>
      </w:r>
      <w:bookmarkEnd w:id="1"/>
    </w:p>
    <w:p w14:paraId="09E76031" w14:textId="77777777" w:rsidR="004C3DF2" w:rsidRPr="004C3DF2" w:rsidRDefault="004C3DF2" w:rsidP="00EB57FB">
      <w:pPr>
        <w:ind w:left="1440" w:right="36" w:hanging="1440"/>
        <w:rPr>
          <w:sz w:val="8"/>
          <w:szCs w:val="8"/>
        </w:rPr>
      </w:pPr>
    </w:p>
    <w:p w14:paraId="1F78DE9E" w14:textId="1116D330" w:rsidR="00DF3CDD" w:rsidRDefault="00DF3CDD" w:rsidP="002F4261">
      <w:pPr>
        <w:ind w:left="1440" w:right="-234" w:hanging="1440"/>
      </w:pPr>
      <w:r>
        <w:t>2022-</w:t>
      </w:r>
      <w:r w:rsidR="003336FF">
        <w:t>2024</w:t>
      </w:r>
      <w:r>
        <w:tab/>
      </w:r>
      <w:bookmarkStart w:id="2" w:name="_Hlk164418131"/>
      <w:r w:rsidRPr="00431785">
        <w:rPr>
          <w:b/>
        </w:rPr>
        <w:t>Professor in Charge</w:t>
      </w:r>
      <w:r>
        <w:t xml:space="preserve">, </w:t>
      </w:r>
      <w:r w:rsidR="00431785">
        <w:t>Special Education Ph</w:t>
      </w:r>
      <w:r w:rsidR="002F4261">
        <w:t>.</w:t>
      </w:r>
      <w:r w:rsidR="00431785">
        <w:t>D</w:t>
      </w:r>
      <w:r w:rsidR="002F4261">
        <w:t>.</w:t>
      </w:r>
      <w:r w:rsidR="00431785">
        <w:t xml:space="preserve"> Specialization, The College of Education and Human Development Ph</w:t>
      </w:r>
      <w:r w:rsidR="002F4261">
        <w:t>.</w:t>
      </w:r>
      <w:r w:rsidR="00431785">
        <w:t>D</w:t>
      </w:r>
      <w:r w:rsidR="002F4261">
        <w:t>.</w:t>
      </w:r>
      <w:r w:rsidR="00431785">
        <w:t xml:space="preserve"> Program, </w:t>
      </w:r>
      <w:r w:rsidR="00431785" w:rsidRPr="00563D17">
        <w:t xml:space="preserve">George Mason University, Fairfax, </w:t>
      </w:r>
      <w:bookmarkEnd w:id="2"/>
      <w:r w:rsidR="00431785" w:rsidRPr="00563D17">
        <w:t>VA</w:t>
      </w:r>
    </w:p>
    <w:p w14:paraId="33B099C7" w14:textId="77777777" w:rsidR="004C3DF2" w:rsidRPr="004C3DF2" w:rsidRDefault="004C3DF2" w:rsidP="002F4261">
      <w:pPr>
        <w:ind w:left="1440" w:right="-234" w:hanging="1440"/>
        <w:rPr>
          <w:sz w:val="8"/>
          <w:szCs w:val="8"/>
        </w:rPr>
      </w:pPr>
    </w:p>
    <w:p w14:paraId="1923E74B" w14:textId="190829C2" w:rsidR="00243705" w:rsidRDefault="00243705" w:rsidP="00AE7181">
      <w:pPr>
        <w:tabs>
          <w:tab w:val="left" w:pos="1440"/>
        </w:tabs>
        <w:ind w:left="1440" w:right="36" w:hanging="1440"/>
      </w:pPr>
      <w:r w:rsidRPr="00563D17">
        <w:t>2021-</w:t>
      </w:r>
      <w:r w:rsidR="003336FF">
        <w:t>2024</w:t>
      </w:r>
      <w:r w:rsidRPr="00563D17">
        <w:tab/>
      </w:r>
      <w:r w:rsidRPr="00563D17">
        <w:rPr>
          <w:b/>
          <w:sz w:val="6"/>
        </w:rPr>
        <w:t xml:space="preserve"> </w:t>
      </w:r>
      <w:r w:rsidRPr="00563D17">
        <w:rPr>
          <w:b/>
        </w:rPr>
        <w:t>Associate Professor</w:t>
      </w:r>
      <w:r w:rsidRPr="00563D17">
        <w:t xml:space="preserve">, </w:t>
      </w:r>
      <w:r w:rsidR="00AE7181" w:rsidRPr="00563D17">
        <w:t>Division of Special Education and Disability Research</w:t>
      </w:r>
      <w:r w:rsidR="00AE7181">
        <w:t>,</w:t>
      </w:r>
      <w:r w:rsidR="00AE7181" w:rsidRPr="00563D17">
        <w:rPr>
          <w:color w:val="000000" w:themeColor="text1"/>
        </w:rPr>
        <w:t xml:space="preserve"> </w:t>
      </w:r>
      <w:r w:rsidRPr="00563D17">
        <w:t>George Mason University, Fairfax, VA</w:t>
      </w:r>
    </w:p>
    <w:p w14:paraId="6936AF5F" w14:textId="77777777" w:rsidR="004C3DF2" w:rsidRPr="004C3DF2" w:rsidRDefault="004C3DF2" w:rsidP="00AE7181">
      <w:pPr>
        <w:tabs>
          <w:tab w:val="left" w:pos="1440"/>
        </w:tabs>
        <w:ind w:left="1440" w:right="36" w:hanging="1440"/>
        <w:rPr>
          <w:sz w:val="8"/>
          <w:szCs w:val="8"/>
        </w:rPr>
      </w:pPr>
    </w:p>
    <w:p w14:paraId="4CDF847A" w14:textId="77777777" w:rsidR="00AE7181" w:rsidRDefault="0022284D" w:rsidP="00243705">
      <w:pPr>
        <w:tabs>
          <w:tab w:val="left" w:pos="1440"/>
        </w:tabs>
        <w:ind w:right="36"/>
      </w:pPr>
      <w:r w:rsidRPr="00563D17">
        <w:t>2015-</w:t>
      </w:r>
      <w:r w:rsidR="00243705" w:rsidRPr="00563D17">
        <w:t>2021</w:t>
      </w:r>
      <w:r w:rsidR="00A7133C" w:rsidRPr="00563D17">
        <w:t xml:space="preserve">       </w:t>
      </w:r>
      <w:r w:rsidR="009B7F56" w:rsidRPr="00563D17">
        <w:rPr>
          <w:b/>
        </w:rPr>
        <w:t>Assistant Professor</w:t>
      </w:r>
      <w:r w:rsidR="00A7133C" w:rsidRPr="00563D17">
        <w:t xml:space="preserve">, </w:t>
      </w:r>
      <w:r w:rsidR="00AE7181" w:rsidRPr="00563D17">
        <w:t>Division of Special Education and Disability Research</w:t>
      </w:r>
      <w:r w:rsidR="00AE7181">
        <w:rPr>
          <w:color w:val="000000" w:themeColor="text1"/>
        </w:rPr>
        <w:t xml:space="preserve">, </w:t>
      </w:r>
      <w:r w:rsidR="009B7F56" w:rsidRPr="00563D17">
        <w:t xml:space="preserve">George </w:t>
      </w:r>
    </w:p>
    <w:p w14:paraId="5526D177" w14:textId="71F2BCAE" w:rsidR="009B7F56" w:rsidRDefault="00AE7181" w:rsidP="00243705">
      <w:pPr>
        <w:tabs>
          <w:tab w:val="left" w:pos="1440"/>
        </w:tabs>
        <w:ind w:right="36"/>
      </w:pPr>
      <w:r>
        <w:tab/>
      </w:r>
      <w:r w:rsidR="009B7F56" w:rsidRPr="00563D17">
        <w:t>Mason University, Fairfax, VA</w:t>
      </w:r>
    </w:p>
    <w:p w14:paraId="083D5201" w14:textId="77777777" w:rsidR="004C3DF2" w:rsidRPr="004C3DF2" w:rsidRDefault="004C3DF2" w:rsidP="00243705">
      <w:pPr>
        <w:tabs>
          <w:tab w:val="left" w:pos="1440"/>
        </w:tabs>
        <w:ind w:right="36"/>
        <w:rPr>
          <w:sz w:val="8"/>
          <w:szCs w:val="8"/>
        </w:rPr>
      </w:pPr>
    </w:p>
    <w:p w14:paraId="4D3E99D2" w14:textId="337FAE54" w:rsidR="006B2652" w:rsidRDefault="00F0643A" w:rsidP="00243705">
      <w:pPr>
        <w:tabs>
          <w:tab w:val="left" w:pos="1440"/>
        </w:tabs>
        <w:ind w:right="36"/>
      </w:pPr>
      <w:r w:rsidRPr="00563D17">
        <w:t xml:space="preserve">2012-2015     </w:t>
      </w:r>
      <w:r w:rsidR="00250D06" w:rsidRPr="00563D17">
        <w:t xml:space="preserve"> </w:t>
      </w:r>
      <w:r w:rsidRPr="00563D17">
        <w:t xml:space="preserve"> </w:t>
      </w:r>
      <w:r w:rsidR="006B2652" w:rsidRPr="00563D17">
        <w:rPr>
          <w:b/>
        </w:rPr>
        <w:t>Special Education Instructor</w:t>
      </w:r>
      <w:r w:rsidR="00A7133C" w:rsidRPr="00563D17">
        <w:t xml:space="preserve">, </w:t>
      </w:r>
      <w:r w:rsidR="006B2652" w:rsidRPr="00563D17">
        <w:t>Johns Hopkins University, Baltimore, MD</w:t>
      </w:r>
    </w:p>
    <w:p w14:paraId="444FAEAC" w14:textId="77777777" w:rsidR="004C3DF2" w:rsidRPr="004C3DF2" w:rsidRDefault="004C3DF2" w:rsidP="00243705">
      <w:pPr>
        <w:tabs>
          <w:tab w:val="left" w:pos="1440"/>
        </w:tabs>
        <w:ind w:right="36"/>
        <w:rPr>
          <w:b/>
          <w:sz w:val="8"/>
          <w:szCs w:val="8"/>
          <w:u w:val="single"/>
        </w:rPr>
      </w:pPr>
    </w:p>
    <w:p w14:paraId="599C1522" w14:textId="3FECD460" w:rsidR="00A821E7" w:rsidRDefault="00F0643A" w:rsidP="00962D6A">
      <w:pPr>
        <w:ind w:right="-54"/>
      </w:pPr>
      <w:r w:rsidRPr="00563D17">
        <w:t xml:space="preserve">2011-2015     </w:t>
      </w:r>
      <w:r w:rsidR="00250D06" w:rsidRPr="00563D17">
        <w:t xml:space="preserve"> </w:t>
      </w:r>
      <w:r w:rsidRPr="00563D17">
        <w:t xml:space="preserve"> </w:t>
      </w:r>
      <w:r w:rsidR="00B963EB" w:rsidRPr="00563D17">
        <w:rPr>
          <w:b/>
        </w:rPr>
        <w:t>Doctoral Fellow</w:t>
      </w:r>
      <w:r w:rsidR="00A7133C" w:rsidRPr="00563D17">
        <w:t xml:space="preserve">, </w:t>
      </w:r>
      <w:r w:rsidR="00B963EB" w:rsidRPr="00563D17">
        <w:t>Johns Hopkins University</w:t>
      </w:r>
      <w:r w:rsidR="00F24CBB" w:rsidRPr="00563D17">
        <w:t>, Baltimore, MD</w:t>
      </w:r>
      <w:r w:rsidR="00A821E7" w:rsidRPr="00962D6A">
        <w:rPr>
          <w:i/>
        </w:rPr>
        <w:t xml:space="preserve"> </w:t>
      </w:r>
      <w:r w:rsidR="00962D6A" w:rsidRPr="00962D6A">
        <w:rPr>
          <w:i/>
        </w:rPr>
        <w:t>Fully</w:t>
      </w:r>
      <w:r w:rsidR="00962D6A">
        <w:t xml:space="preserve"> </w:t>
      </w:r>
      <w:r w:rsidR="00A821E7" w:rsidRPr="00962D6A">
        <w:rPr>
          <w:i/>
        </w:rPr>
        <w:t>Funded under OSEP</w:t>
      </w:r>
      <w:r w:rsidR="00A821E7" w:rsidRPr="00563D17">
        <w:t xml:space="preserve"> </w:t>
      </w:r>
    </w:p>
    <w:p w14:paraId="7B9C432F" w14:textId="77777777" w:rsidR="004C3DF2" w:rsidRPr="004C3DF2" w:rsidRDefault="004C3DF2" w:rsidP="00962D6A">
      <w:pPr>
        <w:ind w:right="-54"/>
        <w:rPr>
          <w:sz w:val="8"/>
          <w:szCs w:val="8"/>
        </w:rPr>
      </w:pPr>
    </w:p>
    <w:p w14:paraId="47B39E42" w14:textId="34CA59E3" w:rsidR="0016204C" w:rsidRDefault="0016204C" w:rsidP="0016204C">
      <w:pPr>
        <w:ind w:right="126"/>
      </w:pPr>
      <w:r w:rsidRPr="00563D17">
        <w:t xml:space="preserve">2010-2011       </w:t>
      </w:r>
      <w:r w:rsidRPr="00563D17">
        <w:rPr>
          <w:b/>
        </w:rPr>
        <w:t xml:space="preserve">Special Education </w:t>
      </w:r>
      <w:bookmarkStart w:id="3" w:name="_Hlk164418919"/>
      <w:r w:rsidRPr="00563D17">
        <w:rPr>
          <w:b/>
        </w:rPr>
        <w:t>Program Coordinator</w:t>
      </w:r>
      <w:bookmarkEnd w:id="3"/>
      <w:r w:rsidRPr="00563D17">
        <w:t>, After School Program, Buffalo, NY</w:t>
      </w:r>
    </w:p>
    <w:p w14:paraId="51E71E06" w14:textId="77777777" w:rsidR="004C3DF2" w:rsidRPr="004C3DF2" w:rsidRDefault="004C3DF2" w:rsidP="0016204C">
      <w:pPr>
        <w:ind w:right="126"/>
        <w:rPr>
          <w:sz w:val="8"/>
          <w:szCs w:val="8"/>
        </w:rPr>
      </w:pPr>
    </w:p>
    <w:p w14:paraId="1463F84A" w14:textId="2A77ADBD" w:rsidR="00F24CBB" w:rsidRDefault="00A7133C" w:rsidP="00A7133C">
      <w:pPr>
        <w:ind w:right="36"/>
      </w:pPr>
      <w:r w:rsidRPr="00563D17">
        <w:t xml:space="preserve">2007-2011       </w:t>
      </w:r>
      <w:r w:rsidR="00F24CBB" w:rsidRPr="00563D17">
        <w:rPr>
          <w:b/>
        </w:rPr>
        <w:t>Special Education Teacher</w:t>
      </w:r>
      <w:r w:rsidR="009E3FE3" w:rsidRPr="00563D17">
        <w:t>, grades 1-6</w:t>
      </w:r>
      <w:r w:rsidRPr="00563D17">
        <w:t xml:space="preserve">, </w:t>
      </w:r>
      <w:r w:rsidR="00F24CBB" w:rsidRPr="00563D17">
        <w:t>Buffalo City Public Schools, Buffalo, NY</w:t>
      </w:r>
    </w:p>
    <w:p w14:paraId="4C50F22B" w14:textId="77777777" w:rsidR="004C3DF2" w:rsidRPr="004C3DF2" w:rsidRDefault="004C3DF2" w:rsidP="00A7133C">
      <w:pPr>
        <w:ind w:right="36"/>
        <w:rPr>
          <w:sz w:val="8"/>
          <w:szCs w:val="8"/>
        </w:rPr>
      </w:pPr>
    </w:p>
    <w:p w14:paraId="55A69A31" w14:textId="77777777" w:rsidR="00FB105D" w:rsidRPr="00563D17" w:rsidRDefault="00A7133C" w:rsidP="00A7133C">
      <w:pPr>
        <w:ind w:right="36"/>
      </w:pPr>
      <w:r w:rsidRPr="00563D17">
        <w:t xml:space="preserve">2006-2007       </w:t>
      </w:r>
      <w:bookmarkStart w:id="4" w:name="_Hlk164418951"/>
      <w:r w:rsidR="00FB105D" w:rsidRPr="00563D17">
        <w:rPr>
          <w:b/>
        </w:rPr>
        <w:t>Coordinator of Special Education</w:t>
      </w:r>
      <w:bookmarkEnd w:id="4"/>
      <w:r w:rsidRPr="00563D17">
        <w:t xml:space="preserve">, </w:t>
      </w:r>
      <w:bookmarkStart w:id="5" w:name="_Hlk164418969"/>
      <w:r w:rsidR="00FB105D" w:rsidRPr="00563D17">
        <w:t xml:space="preserve">Saint Mark Elementary School, </w:t>
      </w:r>
      <w:bookmarkEnd w:id="5"/>
      <w:r w:rsidR="00FB105D" w:rsidRPr="00563D17">
        <w:t xml:space="preserve">Buffalo, </w:t>
      </w:r>
      <w:r w:rsidR="00F4134D" w:rsidRPr="00563D17">
        <w:t>NY</w:t>
      </w:r>
    </w:p>
    <w:p w14:paraId="53F2EEB4" w14:textId="77777777" w:rsidR="00E21086" w:rsidRPr="004C3DF2" w:rsidRDefault="00E21086" w:rsidP="00E21086">
      <w:pPr>
        <w:ind w:right="36"/>
        <w:rPr>
          <w:sz w:val="28"/>
          <w:szCs w:val="28"/>
        </w:rPr>
      </w:pPr>
    </w:p>
    <w:p w14:paraId="1828DB01" w14:textId="769FB7C9" w:rsidR="00E21086" w:rsidRPr="00AC5CC8" w:rsidRDefault="005222CB" w:rsidP="00AC5CC8">
      <w:pPr>
        <w:ind w:right="36"/>
        <w:rPr>
          <w:b/>
          <w:sz w:val="28"/>
          <w:szCs w:val="28"/>
        </w:rPr>
      </w:pPr>
      <w:bookmarkStart w:id="6" w:name="_Hlk54080265"/>
      <w:r w:rsidRPr="00563D17">
        <w:rPr>
          <w:b/>
          <w:sz w:val="28"/>
        </w:rPr>
        <w:t>Honors and Awards</w:t>
      </w:r>
    </w:p>
    <w:p w14:paraId="46B9AEF7" w14:textId="3578DC51" w:rsidR="00EE393A" w:rsidRDefault="00EE393A" w:rsidP="004C3DF2">
      <w:pPr>
        <w:pStyle w:val="ListParagraph"/>
        <w:ind w:left="360" w:right="126" w:hanging="360"/>
        <w:rPr>
          <w:b/>
          <w:bCs/>
        </w:rPr>
      </w:pPr>
      <w:r>
        <w:t>2025</w:t>
      </w:r>
      <w:r>
        <w:tab/>
      </w:r>
      <w:r w:rsidR="00DA2989" w:rsidRPr="00DA2989">
        <w:rPr>
          <w:b/>
          <w:bCs/>
        </w:rPr>
        <w:t>Outstanding New Faculty Award</w:t>
      </w:r>
    </w:p>
    <w:p w14:paraId="028B2D12" w14:textId="0469274E" w:rsidR="00DA2989" w:rsidRDefault="00DA2989" w:rsidP="004C3DF2">
      <w:pPr>
        <w:pStyle w:val="ListParagraph"/>
        <w:ind w:left="360" w:right="126" w:hanging="360"/>
      </w:pPr>
      <w:r>
        <w:tab/>
      </w:r>
      <w:r>
        <w:tab/>
        <w:t>College of Education and Human Development, Texas A&amp;M University</w:t>
      </w:r>
    </w:p>
    <w:p w14:paraId="6125CFD0" w14:textId="77777777" w:rsidR="005E5E35" w:rsidRPr="005E5E35" w:rsidRDefault="005E5E35" w:rsidP="004C3DF2">
      <w:pPr>
        <w:pStyle w:val="ListParagraph"/>
        <w:ind w:left="360" w:right="126" w:hanging="360"/>
        <w:rPr>
          <w:sz w:val="10"/>
          <w:szCs w:val="10"/>
        </w:rPr>
      </w:pPr>
    </w:p>
    <w:p w14:paraId="288C31A9" w14:textId="5D13F188" w:rsidR="004C3DF2" w:rsidRPr="00563D17" w:rsidRDefault="004C3DF2" w:rsidP="004C3DF2">
      <w:pPr>
        <w:pStyle w:val="ListParagraph"/>
        <w:ind w:left="360" w:right="126" w:hanging="360"/>
        <w:rPr>
          <w:b/>
          <w:sz w:val="28"/>
        </w:rPr>
      </w:pPr>
      <w:r w:rsidRPr="00563D17">
        <w:t>202</w:t>
      </w:r>
      <w:r>
        <w:t>2</w:t>
      </w:r>
      <w:r w:rsidRPr="00563D17">
        <w:t xml:space="preserve">    </w:t>
      </w:r>
      <w:r w:rsidRPr="00563D17">
        <w:rPr>
          <w:b/>
        </w:rPr>
        <w:t xml:space="preserve">Outstanding </w:t>
      </w:r>
      <w:r>
        <w:rPr>
          <w:b/>
        </w:rPr>
        <w:t>Service</w:t>
      </w:r>
      <w:r w:rsidRPr="00563D17">
        <w:rPr>
          <w:b/>
        </w:rPr>
        <w:t xml:space="preserve"> Award</w:t>
      </w:r>
    </w:p>
    <w:p w14:paraId="02D41BAB" w14:textId="0D640151" w:rsidR="004C3DF2" w:rsidRPr="005E5E35" w:rsidRDefault="004C3DF2" w:rsidP="005E5E35">
      <w:pPr>
        <w:pStyle w:val="ListParagraph"/>
        <w:ind w:left="0" w:right="36" w:firstLine="720"/>
        <w:rPr>
          <w:sz w:val="10"/>
          <w:szCs w:val="10"/>
        </w:rPr>
      </w:pPr>
      <w:r w:rsidRPr="00563D17">
        <w:t>Teacher Education Division, Council for Exceptional Children (TED)</w:t>
      </w:r>
    </w:p>
    <w:p w14:paraId="0E57ECF8" w14:textId="1E362F30" w:rsidR="00832362" w:rsidRPr="00563D17" w:rsidRDefault="00832362" w:rsidP="004C3DF2">
      <w:pPr>
        <w:pStyle w:val="ListParagraph"/>
        <w:ind w:left="360" w:right="126" w:hanging="360"/>
      </w:pPr>
      <w:r w:rsidRPr="00563D17">
        <w:lastRenderedPageBreak/>
        <w:t xml:space="preserve">2021    </w:t>
      </w:r>
      <w:r w:rsidRPr="00563D17">
        <w:rPr>
          <w:b/>
        </w:rPr>
        <w:t>Outstanding Reviewer Award</w:t>
      </w:r>
    </w:p>
    <w:p w14:paraId="3A21C5B1" w14:textId="5B19CAB1" w:rsidR="00832362" w:rsidRPr="00563D17" w:rsidRDefault="00790D03" w:rsidP="00832362">
      <w:pPr>
        <w:pStyle w:val="ListParagraph"/>
        <w:ind w:left="360" w:right="126" w:firstLine="360"/>
      </w:pPr>
      <w:r w:rsidRPr="00563D17">
        <w:t xml:space="preserve">Journal of </w:t>
      </w:r>
      <w:r w:rsidR="00832362" w:rsidRPr="00563D17">
        <w:t xml:space="preserve">Teacher Education and Special Education (TESE) </w:t>
      </w:r>
    </w:p>
    <w:p w14:paraId="083C35BB" w14:textId="77777777" w:rsidR="00832362" w:rsidRPr="00563D17" w:rsidRDefault="00832362" w:rsidP="00832362">
      <w:pPr>
        <w:pStyle w:val="ListParagraph"/>
        <w:ind w:left="360" w:right="126" w:firstLine="360"/>
        <w:rPr>
          <w:sz w:val="10"/>
          <w:szCs w:val="10"/>
        </w:rPr>
      </w:pPr>
    </w:p>
    <w:p w14:paraId="28071C8F" w14:textId="64CA2607" w:rsidR="000A5BDD" w:rsidRPr="00563D17" w:rsidRDefault="000A5BDD" w:rsidP="008A2D62">
      <w:pPr>
        <w:pStyle w:val="ListParagraph"/>
        <w:ind w:left="360" w:right="126" w:hanging="360"/>
        <w:rPr>
          <w:b/>
          <w:sz w:val="28"/>
        </w:rPr>
      </w:pPr>
      <w:r w:rsidRPr="00563D17">
        <w:t xml:space="preserve">2019    </w:t>
      </w:r>
      <w:r w:rsidR="005222CB" w:rsidRPr="00563D17">
        <w:rPr>
          <w:b/>
        </w:rPr>
        <w:t>Early Career Publication Awar</w:t>
      </w:r>
      <w:r w:rsidRPr="00563D17">
        <w:rPr>
          <w:b/>
        </w:rPr>
        <w:t>d</w:t>
      </w:r>
    </w:p>
    <w:p w14:paraId="33DF70B8" w14:textId="77777777" w:rsidR="005222CB" w:rsidRPr="00563D17" w:rsidRDefault="005222CB" w:rsidP="008A2D62">
      <w:pPr>
        <w:pStyle w:val="ListParagraph"/>
        <w:ind w:left="0" w:right="36" w:firstLine="720"/>
        <w:rPr>
          <w:sz w:val="10"/>
          <w:szCs w:val="10"/>
        </w:rPr>
      </w:pPr>
      <w:r w:rsidRPr="00563D17">
        <w:t>Teacher Education Division, Council for Exceptional Children (TED)</w:t>
      </w:r>
    </w:p>
    <w:p w14:paraId="1DF4035C" w14:textId="77777777" w:rsidR="005222CB" w:rsidRPr="00563D17" w:rsidRDefault="005222CB" w:rsidP="008A2D62">
      <w:pPr>
        <w:pStyle w:val="ListParagraph"/>
        <w:ind w:left="0" w:right="126"/>
        <w:rPr>
          <w:rFonts w:eastAsia="Times New Roman"/>
          <w:sz w:val="10"/>
          <w:szCs w:val="10"/>
        </w:rPr>
      </w:pPr>
    </w:p>
    <w:p w14:paraId="3531A2F6" w14:textId="77777777" w:rsidR="000A5BDD" w:rsidRPr="00563D17" w:rsidRDefault="000A5BDD" w:rsidP="008A2D62">
      <w:pPr>
        <w:pStyle w:val="ListParagraph"/>
        <w:ind w:left="0" w:right="36"/>
        <w:rPr>
          <w:rFonts w:eastAsia="Times New Roman"/>
        </w:rPr>
      </w:pPr>
      <w:r w:rsidRPr="00563D17">
        <w:rPr>
          <w:rFonts w:eastAsia="Times New Roman"/>
        </w:rPr>
        <w:t xml:space="preserve">2017    </w:t>
      </w:r>
      <w:r w:rsidR="005222CB" w:rsidRPr="00563D17">
        <w:rPr>
          <w:rFonts w:eastAsia="Times New Roman"/>
          <w:b/>
        </w:rPr>
        <w:t>Outstanding Dissertation Award</w:t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  <w:t xml:space="preserve">           </w:t>
      </w:r>
      <w:r w:rsidR="00E13265" w:rsidRPr="00563D17">
        <w:rPr>
          <w:rFonts w:eastAsia="Times New Roman"/>
        </w:rPr>
        <w:t xml:space="preserve">    </w:t>
      </w:r>
    </w:p>
    <w:p w14:paraId="4C45763B" w14:textId="77777777" w:rsidR="005222CB" w:rsidRPr="00563D17" w:rsidRDefault="005222CB" w:rsidP="008A2D62">
      <w:pPr>
        <w:pStyle w:val="ListParagraph"/>
        <w:ind w:left="0" w:right="36" w:firstLine="720"/>
        <w:rPr>
          <w:rFonts w:eastAsia="Times New Roman"/>
          <w:sz w:val="10"/>
          <w:szCs w:val="10"/>
        </w:rPr>
      </w:pPr>
      <w:r w:rsidRPr="00563D17">
        <w:rPr>
          <w:rFonts w:eastAsia="Times New Roman"/>
        </w:rPr>
        <w:t xml:space="preserve">American Association </w:t>
      </w:r>
      <w:r w:rsidRPr="00563D17">
        <w:t>for Colleges of Teacher Education (AACTE)</w:t>
      </w:r>
    </w:p>
    <w:p w14:paraId="1FD59E7C" w14:textId="77777777" w:rsidR="005222CB" w:rsidRPr="00563D17" w:rsidRDefault="005222CB" w:rsidP="008A2D62">
      <w:pPr>
        <w:pStyle w:val="ListParagraph"/>
        <w:ind w:left="0" w:right="126"/>
        <w:rPr>
          <w:rFonts w:eastAsia="Times New Roman"/>
          <w:sz w:val="10"/>
          <w:szCs w:val="10"/>
        </w:rPr>
      </w:pPr>
    </w:p>
    <w:p w14:paraId="612DC7D9" w14:textId="77777777" w:rsidR="000A5BDD" w:rsidRPr="00563D17" w:rsidRDefault="000A5BDD" w:rsidP="008A2D62">
      <w:pPr>
        <w:pStyle w:val="ListParagraph"/>
        <w:ind w:left="0" w:right="126"/>
        <w:rPr>
          <w:rFonts w:eastAsia="Times New Roman"/>
        </w:rPr>
      </w:pPr>
      <w:r w:rsidRPr="00563D17">
        <w:rPr>
          <w:rFonts w:eastAsia="Times New Roman"/>
        </w:rPr>
        <w:t xml:space="preserve">2016    </w:t>
      </w:r>
      <w:r w:rsidR="005222CB" w:rsidRPr="00563D17">
        <w:rPr>
          <w:rFonts w:eastAsia="Times New Roman"/>
          <w:b/>
        </w:rPr>
        <w:t>Outstanding Student Research Award</w:t>
      </w:r>
      <w:r w:rsidR="005222CB" w:rsidRPr="00563D17">
        <w:rPr>
          <w:rFonts w:eastAsia="Times New Roman"/>
        </w:rPr>
        <w:t xml:space="preserve"> </w:t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</w:r>
      <w:r w:rsidR="005222CB" w:rsidRPr="00563D17">
        <w:rPr>
          <w:rFonts w:eastAsia="Times New Roman"/>
        </w:rPr>
        <w:tab/>
        <w:t xml:space="preserve">             </w:t>
      </w:r>
    </w:p>
    <w:p w14:paraId="3458B0A4" w14:textId="77777777" w:rsidR="005222CB" w:rsidRPr="00563D17" w:rsidRDefault="005222CB" w:rsidP="008A2D62">
      <w:pPr>
        <w:pStyle w:val="ListParagraph"/>
        <w:ind w:left="0" w:right="126" w:firstLine="720"/>
        <w:rPr>
          <w:rFonts w:eastAsia="Times New Roman"/>
          <w:sz w:val="10"/>
          <w:szCs w:val="10"/>
        </w:rPr>
      </w:pPr>
      <w:bookmarkStart w:id="7" w:name="_Hlk47616275"/>
      <w:r w:rsidRPr="00563D17">
        <w:rPr>
          <w:rFonts w:eastAsia="Times New Roman"/>
        </w:rPr>
        <w:t xml:space="preserve">Special Education Research SIG, </w:t>
      </w:r>
      <w:r w:rsidRPr="00563D17">
        <w:t xml:space="preserve">American Educational Research Association </w:t>
      </w:r>
      <w:bookmarkEnd w:id="7"/>
      <w:r w:rsidRPr="00563D17">
        <w:t>(AERA)</w:t>
      </w:r>
      <w:r w:rsidRPr="00563D17">
        <w:rPr>
          <w:rFonts w:eastAsia="Times New Roman"/>
        </w:rPr>
        <w:t xml:space="preserve"> </w:t>
      </w:r>
    </w:p>
    <w:p w14:paraId="497D5121" w14:textId="77777777" w:rsidR="005222CB" w:rsidRPr="00563D17" w:rsidRDefault="005222CB" w:rsidP="008A2D62">
      <w:pPr>
        <w:pStyle w:val="ListParagraph"/>
        <w:ind w:left="0" w:right="126"/>
        <w:rPr>
          <w:sz w:val="10"/>
          <w:szCs w:val="10"/>
        </w:rPr>
      </w:pPr>
    </w:p>
    <w:p w14:paraId="679E38C0" w14:textId="77777777" w:rsidR="005222CB" w:rsidRPr="00563D17" w:rsidRDefault="000A5BDD" w:rsidP="008A2D62">
      <w:pPr>
        <w:pStyle w:val="ListParagraph"/>
        <w:ind w:left="0" w:right="36"/>
      </w:pPr>
      <w:r w:rsidRPr="00563D17">
        <w:t xml:space="preserve">2015    </w:t>
      </w:r>
      <w:r w:rsidR="005222CB" w:rsidRPr="00563D17">
        <w:rPr>
          <w:b/>
        </w:rPr>
        <w:t>Annual Dissertation Award</w:t>
      </w:r>
      <w:r w:rsidR="005222CB" w:rsidRPr="00563D17">
        <w:tab/>
        <w:t xml:space="preserve"> </w:t>
      </w:r>
    </w:p>
    <w:p w14:paraId="3BF40ED1" w14:textId="77777777" w:rsidR="005222CB" w:rsidRPr="00563D17" w:rsidRDefault="005222CB" w:rsidP="008A2D62">
      <w:pPr>
        <w:ind w:right="126" w:firstLine="720"/>
        <w:rPr>
          <w:sz w:val="10"/>
          <w:szCs w:val="10"/>
        </w:rPr>
      </w:pPr>
      <w:r w:rsidRPr="00563D17">
        <w:t>Teacher Education Division, Council for Exceptional Children (TED)</w:t>
      </w:r>
    </w:p>
    <w:p w14:paraId="1CE94570" w14:textId="77777777" w:rsidR="005222CB" w:rsidRPr="00563D17" w:rsidRDefault="005222CB" w:rsidP="008A2D62">
      <w:pPr>
        <w:pStyle w:val="ListParagraph"/>
        <w:ind w:left="0" w:right="126"/>
        <w:rPr>
          <w:sz w:val="10"/>
          <w:szCs w:val="10"/>
        </w:rPr>
      </w:pPr>
    </w:p>
    <w:p w14:paraId="3C19A78A" w14:textId="77777777" w:rsidR="000A5BDD" w:rsidRPr="00563D17" w:rsidRDefault="000A5BDD" w:rsidP="008A2D62">
      <w:pPr>
        <w:pStyle w:val="ListParagraph"/>
        <w:ind w:left="0" w:right="126"/>
      </w:pPr>
      <w:r w:rsidRPr="00563D17">
        <w:t xml:space="preserve">2015    </w:t>
      </w:r>
      <w:r w:rsidR="005222CB" w:rsidRPr="00563D17">
        <w:rPr>
          <w:b/>
        </w:rPr>
        <w:t>Quantitative Research Award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      </w:t>
      </w:r>
    </w:p>
    <w:p w14:paraId="3F3D2868" w14:textId="77777777" w:rsidR="005222CB" w:rsidRPr="00563D17" w:rsidRDefault="005222CB" w:rsidP="008A2D62">
      <w:pPr>
        <w:pStyle w:val="ListParagraph"/>
        <w:ind w:left="0" w:right="126" w:firstLine="720"/>
        <w:rPr>
          <w:sz w:val="10"/>
          <w:szCs w:val="10"/>
        </w:rPr>
      </w:pPr>
      <w:r w:rsidRPr="00563D17">
        <w:t>Kaleidoscope, Council for Exceptional Children Annual Conference (CEC)</w:t>
      </w:r>
    </w:p>
    <w:p w14:paraId="2843FE5E" w14:textId="77777777" w:rsidR="005222CB" w:rsidRPr="00563D17" w:rsidRDefault="005222CB" w:rsidP="008A2D62">
      <w:pPr>
        <w:ind w:right="126"/>
        <w:rPr>
          <w:sz w:val="10"/>
          <w:szCs w:val="10"/>
        </w:rPr>
      </w:pPr>
    </w:p>
    <w:p w14:paraId="538214CB" w14:textId="77777777" w:rsidR="000A5BDD" w:rsidRPr="00563D17" w:rsidRDefault="000A5BDD" w:rsidP="008A2D62">
      <w:pPr>
        <w:ind w:right="126"/>
      </w:pPr>
      <w:r w:rsidRPr="00563D17">
        <w:t xml:space="preserve">2015    </w:t>
      </w:r>
      <w:r w:rsidR="005222CB" w:rsidRPr="00563D17">
        <w:rPr>
          <w:b/>
        </w:rPr>
        <w:t>Education Policy and Politics Doctoral Scholar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              </w:t>
      </w:r>
    </w:p>
    <w:p w14:paraId="0A0AA696" w14:textId="77777777" w:rsidR="004C3DF2" w:rsidRDefault="005222CB" w:rsidP="008A2D62">
      <w:pPr>
        <w:ind w:right="126" w:firstLine="720"/>
      </w:pPr>
      <w:r w:rsidRPr="00563D17">
        <w:t>Higher Education Consortium of Special Education (HECSE)</w:t>
      </w:r>
      <w:bookmarkEnd w:id="6"/>
    </w:p>
    <w:p w14:paraId="5B4D8022" w14:textId="55A582C9" w:rsidR="00AA2FEE" w:rsidRPr="00563D17" w:rsidRDefault="00AA2FEE" w:rsidP="008A2D62">
      <w:pPr>
        <w:ind w:right="126" w:firstLine="720"/>
        <w:rPr>
          <w:b/>
          <w:bCs/>
          <w:sz w:val="28"/>
        </w:rPr>
      </w:pPr>
    </w:p>
    <w:p w14:paraId="7B2900AF" w14:textId="5CAC5BE0" w:rsidR="00D46AF1" w:rsidRPr="00563D17" w:rsidRDefault="00E61A0C" w:rsidP="00E21086">
      <w:pPr>
        <w:ind w:right="126"/>
      </w:pPr>
      <w:r w:rsidRPr="00563D17">
        <w:rPr>
          <w:b/>
          <w:bCs/>
          <w:sz w:val="28"/>
        </w:rPr>
        <w:t>Refereed Journal Publications</w:t>
      </w:r>
      <w:r w:rsidRPr="00563D17">
        <w:rPr>
          <w:b/>
          <w:bCs/>
        </w:rPr>
        <w:t xml:space="preserve"> </w:t>
      </w:r>
    </w:p>
    <w:p w14:paraId="7290D48B" w14:textId="54C3EB5C" w:rsidR="00E61A0C" w:rsidRPr="00563D17" w:rsidRDefault="00E61A0C" w:rsidP="00E61A0C">
      <w:pPr>
        <w:spacing w:line="259" w:lineRule="auto"/>
        <w:rPr>
          <w:b/>
          <w:bCs/>
        </w:rPr>
      </w:pPr>
      <w:r w:rsidRPr="00563D17">
        <w:rPr>
          <w:bCs/>
        </w:rPr>
        <w:t>(^invited; *mentored student)</w:t>
      </w:r>
      <w:r w:rsidRPr="00563D17">
        <w:rPr>
          <w:b/>
          <w:bCs/>
        </w:rPr>
        <w:tab/>
      </w:r>
      <w:r w:rsidRPr="00563D17">
        <w:rPr>
          <w:b/>
          <w:bCs/>
        </w:rPr>
        <w:tab/>
      </w:r>
      <w:r w:rsidRPr="00563D17">
        <w:rPr>
          <w:b/>
          <w:bCs/>
        </w:rPr>
        <w:tab/>
        <w:t xml:space="preserve">         </w:t>
      </w:r>
      <w:r w:rsidRPr="00563D17">
        <w:rPr>
          <w:b/>
          <w:bCs/>
        </w:rPr>
        <w:tab/>
      </w:r>
    </w:p>
    <w:p w14:paraId="4E57AD39" w14:textId="77777777" w:rsidR="00E21086" w:rsidRPr="00563D17" w:rsidRDefault="00E21086" w:rsidP="007D7E9A">
      <w:pPr>
        <w:spacing w:line="259" w:lineRule="auto"/>
        <w:ind w:left="576" w:hanging="576"/>
        <w:rPr>
          <w:sz w:val="10"/>
        </w:rPr>
      </w:pPr>
    </w:p>
    <w:p w14:paraId="34882DAB" w14:textId="1362DDE2" w:rsidR="00CC0887" w:rsidRDefault="00D44F46" w:rsidP="0024460E">
      <w:pPr>
        <w:ind w:left="576" w:hanging="576"/>
        <w:rPr>
          <w:bCs/>
        </w:rPr>
      </w:pPr>
      <w:bookmarkStart w:id="8" w:name="_Hlk129802826"/>
      <w:bookmarkStart w:id="9" w:name="_Hlk99454597"/>
      <w:r w:rsidRPr="00D44F46">
        <w:rPr>
          <w:bCs/>
        </w:rPr>
        <w:t>49.</w:t>
      </w:r>
      <w:r>
        <w:rPr>
          <w:b/>
        </w:rPr>
        <w:t xml:space="preserve"> </w:t>
      </w:r>
      <w:r w:rsidR="00CC0887" w:rsidRPr="00D7331F">
        <w:rPr>
          <w:b/>
        </w:rPr>
        <w:t>Nagro, S. A.</w:t>
      </w:r>
      <w:r w:rsidR="00CC0887" w:rsidRPr="00D7331F">
        <w:rPr>
          <w:bCs/>
        </w:rPr>
        <w:t>,</w:t>
      </w:r>
      <w:r w:rsidR="00CC0887" w:rsidRPr="00CC0887">
        <w:rPr>
          <w:bCs/>
        </w:rPr>
        <w:t xml:space="preserve"> </w:t>
      </w:r>
      <w:r w:rsidR="007C30B5">
        <w:rPr>
          <w:bCs/>
        </w:rPr>
        <w:t>*</w:t>
      </w:r>
      <w:r w:rsidR="00CC0887" w:rsidRPr="00CC0887">
        <w:rPr>
          <w:bCs/>
        </w:rPr>
        <w:t xml:space="preserve">Macedonia, A., </w:t>
      </w:r>
      <w:r w:rsidR="007C30B5">
        <w:rPr>
          <w:bCs/>
        </w:rPr>
        <w:t>*</w:t>
      </w:r>
      <w:r w:rsidR="00CC0887" w:rsidRPr="00CC0887">
        <w:rPr>
          <w:bCs/>
        </w:rPr>
        <w:t xml:space="preserve">Raines, A. R., </w:t>
      </w:r>
      <w:r w:rsidR="007C30B5">
        <w:rPr>
          <w:bCs/>
        </w:rPr>
        <w:t>*</w:t>
      </w:r>
      <w:r w:rsidR="00CC0887" w:rsidRPr="00CC0887">
        <w:rPr>
          <w:bCs/>
        </w:rPr>
        <w:t xml:space="preserve">Day, J., Parker, A., Parsons, S., Coogle, C., &amp; </w:t>
      </w:r>
      <w:proofErr w:type="spellStart"/>
      <w:r w:rsidR="00CC0887" w:rsidRPr="00CC0887">
        <w:rPr>
          <w:bCs/>
        </w:rPr>
        <w:t>Zenkov</w:t>
      </w:r>
      <w:proofErr w:type="spellEnd"/>
      <w:r w:rsidR="00CC0887" w:rsidRPr="00CC0887">
        <w:rPr>
          <w:bCs/>
        </w:rPr>
        <w:t>, K. (</w:t>
      </w:r>
      <w:r w:rsidR="00215BCE">
        <w:rPr>
          <w:bCs/>
        </w:rPr>
        <w:t>in press</w:t>
      </w:r>
      <w:r w:rsidR="00CC0887" w:rsidRPr="00CC0887">
        <w:rPr>
          <w:bCs/>
        </w:rPr>
        <w:t xml:space="preserve">). Perceptions of mentors, supervisors, coaches, and administrators around supporting pre- and in-service teachers in educating students with disabilities. </w:t>
      </w:r>
      <w:r w:rsidR="00CC0887" w:rsidRPr="00CC0887">
        <w:rPr>
          <w:bCs/>
          <w:i/>
          <w:iCs/>
        </w:rPr>
        <w:t>The New Educator.</w:t>
      </w:r>
      <w:r w:rsidR="00CC0887" w:rsidRPr="00CC0887">
        <w:rPr>
          <w:bCs/>
        </w:rPr>
        <w:t xml:space="preserve"> </w:t>
      </w:r>
      <w:hyperlink r:id="rId13" w:history="1">
        <w:r w:rsidR="00CC0887" w:rsidRPr="00086CC8">
          <w:rPr>
            <w:rStyle w:val="Hyperlink"/>
            <w:bCs/>
          </w:rPr>
          <w:t>https://doi.org/10.1080/1547688X.2025.2553821</w:t>
        </w:r>
      </w:hyperlink>
    </w:p>
    <w:p w14:paraId="06F2F3D0" w14:textId="77777777" w:rsidR="00CC0887" w:rsidRPr="00CC0887" w:rsidRDefault="00CC0887" w:rsidP="0024460E">
      <w:pPr>
        <w:ind w:left="576" w:hanging="576"/>
        <w:rPr>
          <w:bCs/>
          <w:sz w:val="16"/>
          <w:szCs w:val="16"/>
        </w:rPr>
      </w:pPr>
    </w:p>
    <w:p w14:paraId="0BAE8738" w14:textId="76440BDD" w:rsidR="006C1A27" w:rsidRPr="00DE6FB3" w:rsidRDefault="00D44F46" w:rsidP="0024460E">
      <w:pPr>
        <w:ind w:left="576" w:hanging="576"/>
        <w:rPr>
          <w:bCs/>
        </w:rPr>
      </w:pPr>
      <w:r>
        <w:rPr>
          <w:bCs/>
        </w:rPr>
        <w:t xml:space="preserve">48. </w:t>
      </w:r>
      <w:r w:rsidR="00930093" w:rsidRPr="00DE6FB3">
        <w:rPr>
          <w:bCs/>
        </w:rPr>
        <w:t xml:space="preserve">*Claude, C. M., </w:t>
      </w:r>
      <w:r w:rsidR="00930093" w:rsidRPr="00DE6FB3">
        <w:rPr>
          <w:b/>
        </w:rPr>
        <w:t>Nagro, S. A.</w:t>
      </w:r>
      <w:r w:rsidR="00930093" w:rsidRPr="00DE6FB3">
        <w:rPr>
          <w:bCs/>
        </w:rPr>
        <w:t xml:space="preserve">, &amp; Brigham, F. J. (in press). IEP quality in focus: Legal, research, and practical perspectives. </w:t>
      </w:r>
      <w:r w:rsidR="00930093" w:rsidRPr="00DE6FB3">
        <w:rPr>
          <w:bCs/>
          <w:i/>
          <w:iCs/>
        </w:rPr>
        <w:t>Journal of the American Academy of Special Education Professionals</w:t>
      </w:r>
      <w:r w:rsidR="00930093" w:rsidRPr="00DE6FB3">
        <w:rPr>
          <w:bCs/>
        </w:rPr>
        <w:t>.</w:t>
      </w:r>
    </w:p>
    <w:p w14:paraId="30D96345" w14:textId="77777777" w:rsidR="00930093" w:rsidRPr="00E27CCA" w:rsidRDefault="00930093" w:rsidP="0024460E">
      <w:pPr>
        <w:ind w:left="576" w:hanging="576"/>
        <w:rPr>
          <w:bCs/>
          <w:sz w:val="16"/>
          <w:szCs w:val="16"/>
        </w:rPr>
      </w:pPr>
    </w:p>
    <w:p w14:paraId="26D9E24B" w14:textId="5278B957" w:rsidR="0024460E" w:rsidRPr="00DE6FB3" w:rsidRDefault="008F4D06" w:rsidP="0024460E">
      <w:pPr>
        <w:ind w:left="576" w:hanging="576"/>
        <w:rPr>
          <w:bCs/>
        </w:rPr>
      </w:pPr>
      <w:r>
        <w:rPr>
          <w:bCs/>
        </w:rPr>
        <w:t xml:space="preserve">47. </w:t>
      </w:r>
      <w:r w:rsidR="0024460E" w:rsidRPr="00DE6FB3">
        <w:rPr>
          <w:bCs/>
        </w:rPr>
        <w:t>*</w:t>
      </w:r>
      <w:proofErr w:type="spellStart"/>
      <w:r w:rsidR="0024460E" w:rsidRPr="00DE6FB3">
        <w:rPr>
          <w:bCs/>
        </w:rPr>
        <w:t>Szocik</w:t>
      </w:r>
      <w:proofErr w:type="spellEnd"/>
      <w:r w:rsidR="0024460E" w:rsidRPr="00DE6FB3">
        <w:rPr>
          <w:bCs/>
        </w:rPr>
        <w:t>, K., *</w:t>
      </w:r>
      <w:r w:rsidR="0024460E" w:rsidRPr="00DE6FB3">
        <w:t xml:space="preserve">Wade, C., </w:t>
      </w:r>
      <w:r w:rsidR="0024460E" w:rsidRPr="00DE6FB3">
        <w:rPr>
          <w:bCs/>
        </w:rPr>
        <w:t xml:space="preserve">Walter, H. L., </w:t>
      </w:r>
      <w:r w:rsidR="0024460E" w:rsidRPr="00DE6FB3">
        <w:t xml:space="preserve">Coogle, C. G., </w:t>
      </w:r>
      <w:r w:rsidR="0024460E" w:rsidRPr="00DE6FB3">
        <w:rPr>
          <w:bCs/>
        </w:rPr>
        <w:t xml:space="preserve">Stegenga, S. M., &amp; </w:t>
      </w:r>
      <w:r w:rsidR="0024460E" w:rsidRPr="00DE6FB3">
        <w:rPr>
          <w:b/>
        </w:rPr>
        <w:t xml:space="preserve">Nagro, S. A. </w:t>
      </w:r>
      <w:r w:rsidR="00B32F44" w:rsidRPr="00DE6FB3">
        <w:rPr>
          <w:bCs/>
        </w:rPr>
        <w:t xml:space="preserve">(2024). Innovative </w:t>
      </w:r>
      <w:r w:rsidR="00893F47" w:rsidRPr="00DE6FB3">
        <w:rPr>
          <w:bCs/>
        </w:rPr>
        <w:t xml:space="preserve">approaches to teacher preparation improving use of evidence-based practices </w:t>
      </w:r>
      <w:r w:rsidR="00B32F44" w:rsidRPr="00DE6FB3">
        <w:rPr>
          <w:bCs/>
        </w:rPr>
        <w:t>in EI/ECSE. </w:t>
      </w:r>
      <w:r w:rsidR="00B32F44" w:rsidRPr="00DE6FB3">
        <w:rPr>
          <w:bCs/>
          <w:i/>
          <w:iCs/>
        </w:rPr>
        <w:t>Journal of Special Education Preparation</w:t>
      </w:r>
      <w:r w:rsidR="00B32F44" w:rsidRPr="00DE6FB3">
        <w:rPr>
          <w:bCs/>
        </w:rPr>
        <w:t>, </w:t>
      </w:r>
      <w:r w:rsidR="00B32F44" w:rsidRPr="00DE6FB3">
        <w:rPr>
          <w:bCs/>
          <w:i/>
          <w:iCs/>
        </w:rPr>
        <w:t>4</w:t>
      </w:r>
      <w:r w:rsidR="00B32F44" w:rsidRPr="00DE6FB3">
        <w:rPr>
          <w:bCs/>
        </w:rPr>
        <w:t xml:space="preserve">(1), 24–34. </w:t>
      </w:r>
      <w:hyperlink r:id="rId14" w:history="1">
        <w:r w:rsidR="00B32F44" w:rsidRPr="00DE6FB3">
          <w:rPr>
            <w:rStyle w:val="Hyperlink"/>
            <w:bCs/>
          </w:rPr>
          <w:t>https://doi.org/10.33043/d69746qb</w:t>
        </w:r>
      </w:hyperlink>
    </w:p>
    <w:p w14:paraId="0C7BE552" w14:textId="77777777" w:rsidR="00B32F44" w:rsidRPr="00DE6FB3" w:rsidRDefault="00B32F44" w:rsidP="0024460E">
      <w:pPr>
        <w:ind w:left="576" w:hanging="576"/>
        <w:rPr>
          <w:bCs/>
          <w:sz w:val="16"/>
          <w:szCs w:val="16"/>
        </w:rPr>
      </w:pPr>
    </w:p>
    <w:p w14:paraId="69A43797" w14:textId="6DB72A1E" w:rsidR="00E46942" w:rsidRPr="00DE6FB3" w:rsidRDefault="008F4D06" w:rsidP="00E46942">
      <w:pPr>
        <w:ind w:left="576" w:hanging="576"/>
      </w:pPr>
      <w:r>
        <w:t xml:space="preserve">45. </w:t>
      </w:r>
      <w:r w:rsidR="00E46942" w:rsidRPr="00DE6FB3">
        <w:t xml:space="preserve">O’Brien, K. M., </w:t>
      </w:r>
      <w:r w:rsidR="00E46942" w:rsidRPr="00DE6FB3">
        <w:rPr>
          <w:b/>
          <w:bCs/>
        </w:rPr>
        <w:t>Nagro, S. A.</w:t>
      </w:r>
      <w:r w:rsidR="00E46942" w:rsidRPr="00DE6FB3">
        <w:t>, *Binkert, G., *Szocik, K., &amp; *Gerry, M. (2024). Field experiences in special education teacher preparation: A review of the literature. </w:t>
      </w:r>
      <w:r w:rsidR="00E46942" w:rsidRPr="00DE6FB3">
        <w:rPr>
          <w:i/>
          <w:iCs/>
        </w:rPr>
        <w:t>Teacher Education and Special Education</w:t>
      </w:r>
      <w:r w:rsidR="00E46942" w:rsidRPr="00DE6FB3">
        <w:t>, </w:t>
      </w:r>
      <w:r w:rsidR="00E46942" w:rsidRPr="00DE6FB3">
        <w:rPr>
          <w:i/>
          <w:iCs/>
        </w:rPr>
        <w:t>47</w:t>
      </w:r>
      <w:r w:rsidR="00E46942" w:rsidRPr="00DE6FB3">
        <w:t>(1), 5-25. </w:t>
      </w:r>
      <w:hyperlink r:id="rId15" w:history="1">
        <w:r w:rsidR="00E46942" w:rsidRPr="00DE6FB3">
          <w:rPr>
            <w:rStyle w:val="Hyperlink"/>
          </w:rPr>
          <w:t>https://doi.org/10.1177/08884064231177662</w:t>
        </w:r>
      </w:hyperlink>
      <w:r w:rsidR="00E46942" w:rsidRPr="00DE6FB3">
        <w:rPr>
          <w:bCs/>
        </w:rPr>
        <w:t xml:space="preserve"> [Impact Factor: 2.635]</w:t>
      </w:r>
    </w:p>
    <w:p w14:paraId="08B70CDD" w14:textId="77777777" w:rsidR="00E46942" w:rsidRPr="008F4D06" w:rsidRDefault="00E46942" w:rsidP="007F4021">
      <w:pPr>
        <w:ind w:left="576" w:right="-594" w:hanging="576"/>
        <w:rPr>
          <w:bCs/>
          <w:sz w:val="16"/>
          <w:szCs w:val="16"/>
        </w:rPr>
      </w:pPr>
    </w:p>
    <w:p w14:paraId="27CA0BC2" w14:textId="0AC33DBA" w:rsidR="007F4021" w:rsidRPr="0024460E" w:rsidRDefault="008F4D06" w:rsidP="007F4021">
      <w:pPr>
        <w:ind w:left="576" w:right="-594" w:hanging="576"/>
        <w:rPr>
          <w:bCs/>
        </w:rPr>
      </w:pPr>
      <w:r>
        <w:rPr>
          <w:bCs/>
        </w:rPr>
        <w:t xml:space="preserve">44. </w:t>
      </w:r>
      <w:r w:rsidR="0024460E" w:rsidRPr="00DE6FB3">
        <w:rPr>
          <w:bCs/>
        </w:rPr>
        <w:t>*</w:t>
      </w:r>
      <w:proofErr w:type="spellStart"/>
      <w:r w:rsidR="0024460E" w:rsidRPr="00DE6FB3">
        <w:rPr>
          <w:bCs/>
        </w:rPr>
        <w:t>Szocik</w:t>
      </w:r>
      <w:proofErr w:type="spellEnd"/>
      <w:r w:rsidR="0024460E" w:rsidRPr="00DE6FB3">
        <w:rPr>
          <w:bCs/>
        </w:rPr>
        <w:t xml:space="preserve">, K., O’Brien, K. M., </w:t>
      </w:r>
      <w:r w:rsidR="0024460E" w:rsidRPr="00DE6FB3">
        <w:rPr>
          <w:b/>
        </w:rPr>
        <w:t>Nagro, S. A.</w:t>
      </w:r>
      <w:r w:rsidR="0024460E" w:rsidRPr="00DE6FB3">
        <w:rPr>
          <w:bCs/>
        </w:rPr>
        <w:t xml:space="preserve">, &amp; *Gerry, M. A. (2024). Early childhood special education teacher candidates’ field experiences: A systematic review. </w:t>
      </w:r>
      <w:r w:rsidR="0024460E" w:rsidRPr="00DE6FB3">
        <w:rPr>
          <w:bCs/>
          <w:i/>
          <w:iCs/>
        </w:rPr>
        <w:t xml:space="preserve">Topics in Early Childhood Special Education. </w:t>
      </w:r>
      <w:r w:rsidR="00A50EC8" w:rsidRPr="00DE6FB3">
        <w:rPr>
          <w:bCs/>
          <w:i/>
          <w:iCs/>
        </w:rPr>
        <w:t>Topics in Early Childhood Special Education</w:t>
      </w:r>
      <w:r w:rsidR="00A50EC8" w:rsidRPr="00DE6FB3">
        <w:rPr>
          <w:bCs/>
        </w:rPr>
        <w:t>, </w:t>
      </w:r>
      <w:r w:rsidR="00A50EC8" w:rsidRPr="00DE6FB3">
        <w:rPr>
          <w:bCs/>
          <w:i/>
          <w:iCs/>
        </w:rPr>
        <w:t>44</w:t>
      </w:r>
      <w:r w:rsidR="00A50EC8" w:rsidRPr="00DE6FB3">
        <w:rPr>
          <w:bCs/>
        </w:rPr>
        <w:t>(2), 152-166.</w:t>
      </w:r>
      <w:r w:rsidR="007F4021" w:rsidRPr="00DE6FB3">
        <w:rPr>
          <w:bCs/>
        </w:rPr>
        <w:t xml:space="preserve">  </w:t>
      </w:r>
      <w:hyperlink r:id="rId16" w:history="1">
        <w:r w:rsidR="007F4021" w:rsidRPr="00DE6FB3">
          <w:rPr>
            <w:rStyle w:val="Hyperlink"/>
            <w:bCs/>
          </w:rPr>
          <w:t>https://doi.org/10.1177/02711214231225898</w:t>
        </w:r>
      </w:hyperlink>
      <w:r w:rsidR="007F4021">
        <w:rPr>
          <w:bCs/>
        </w:rPr>
        <w:t xml:space="preserve"> </w:t>
      </w:r>
      <w:r w:rsidR="007F4021" w:rsidRPr="00563D17">
        <w:rPr>
          <w:bCs/>
        </w:rPr>
        <w:t xml:space="preserve">[Impact Factor: </w:t>
      </w:r>
      <w:r w:rsidR="007F4021">
        <w:rPr>
          <w:bCs/>
        </w:rPr>
        <w:t>2.1</w:t>
      </w:r>
      <w:r w:rsidR="007F4021" w:rsidRPr="00563D17">
        <w:rPr>
          <w:bCs/>
        </w:rPr>
        <w:t>]</w:t>
      </w:r>
    </w:p>
    <w:p w14:paraId="5D9E87EE" w14:textId="77777777" w:rsidR="0024460E" w:rsidRPr="004C3DF2" w:rsidRDefault="0024460E" w:rsidP="002028FC">
      <w:pPr>
        <w:ind w:left="576" w:hanging="576"/>
        <w:rPr>
          <w:b/>
          <w:sz w:val="16"/>
          <w:szCs w:val="16"/>
        </w:rPr>
      </w:pPr>
    </w:p>
    <w:p w14:paraId="01E3BA1F" w14:textId="38D8BB84" w:rsidR="00C04AAD" w:rsidRDefault="008F4D06" w:rsidP="00C04AAD">
      <w:pPr>
        <w:ind w:left="576" w:hanging="576"/>
      </w:pPr>
      <w:r>
        <w:t xml:space="preserve">43. </w:t>
      </w:r>
      <w:r w:rsidR="00C04AAD">
        <w:t xml:space="preserve">*Day, J., </w:t>
      </w:r>
      <w:r w:rsidR="00C04AAD">
        <w:rPr>
          <w:b/>
        </w:rPr>
        <w:t>Nagro, S. A.</w:t>
      </w:r>
      <w:r w:rsidR="00C04AAD">
        <w:t>, &amp; Mason-Williams, L.</w:t>
      </w:r>
      <w:r w:rsidR="00C04AAD" w:rsidRPr="00C04AAD">
        <w:t xml:space="preserve"> (2024). Nationwide trends of alternative route programs within special education teacher preparation.  </w:t>
      </w:r>
      <w:r w:rsidR="00C04AAD" w:rsidRPr="00C04AAD">
        <w:rPr>
          <w:i/>
          <w:iCs/>
        </w:rPr>
        <w:t>Teacher Education and Special Education, 47</w:t>
      </w:r>
      <w:r w:rsidR="00C04AAD" w:rsidRPr="00A30201">
        <w:t>(2),</w:t>
      </w:r>
      <w:r w:rsidR="00C04AAD" w:rsidRPr="00C04AAD">
        <w:rPr>
          <w:i/>
          <w:iCs/>
        </w:rPr>
        <w:t xml:space="preserve"> </w:t>
      </w:r>
      <w:r w:rsidR="00C04AAD" w:rsidRPr="00C04AAD">
        <w:t xml:space="preserve">93–109. </w:t>
      </w:r>
      <w:r w:rsidR="00C04AAD" w:rsidRPr="00C04AAD">
        <w:rPr>
          <w:i/>
          <w:iCs/>
        </w:rPr>
        <w:t> </w:t>
      </w:r>
      <w:hyperlink r:id="rId17" w:history="1">
        <w:r w:rsidR="00C04AAD" w:rsidRPr="00C04AAD">
          <w:rPr>
            <w:rStyle w:val="Hyperlink"/>
          </w:rPr>
          <w:t>https://doi.org/10.1177/08884064231172</w:t>
        </w:r>
      </w:hyperlink>
      <w:r w:rsidR="00C04AAD" w:rsidRPr="00C04AAD">
        <w:rPr>
          <w:bCs/>
        </w:rPr>
        <w:t xml:space="preserve"> </w:t>
      </w:r>
      <w:r w:rsidR="00C04AAD" w:rsidRPr="00563D17">
        <w:rPr>
          <w:bCs/>
        </w:rPr>
        <w:t xml:space="preserve">[Impact Factor: </w:t>
      </w:r>
      <w:r w:rsidR="00C04AAD">
        <w:rPr>
          <w:bCs/>
        </w:rPr>
        <w:t>2.635</w:t>
      </w:r>
      <w:r w:rsidR="00C04AAD" w:rsidRPr="00563D17">
        <w:rPr>
          <w:bCs/>
        </w:rPr>
        <w:t>]</w:t>
      </w:r>
    </w:p>
    <w:p w14:paraId="2C486BA6" w14:textId="77777777" w:rsidR="00C04AAD" w:rsidRPr="008F4D06" w:rsidRDefault="00C04AAD" w:rsidP="002028FC">
      <w:pPr>
        <w:ind w:left="576" w:hanging="576"/>
        <w:rPr>
          <w:b/>
          <w:sz w:val="16"/>
          <w:szCs w:val="16"/>
        </w:rPr>
      </w:pPr>
    </w:p>
    <w:p w14:paraId="36F934B8" w14:textId="4FA55F6B" w:rsidR="0064774D" w:rsidRPr="00E52C7C" w:rsidRDefault="0038569C" w:rsidP="0064774D">
      <w:pPr>
        <w:ind w:left="576" w:hanging="576"/>
      </w:pPr>
      <w:r>
        <w:t xml:space="preserve">42. </w:t>
      </w:r>
      <w:r w:rsidR="0064774D" w:rsidRPr="00FD6585">
        <w:t>Coogle,</w:t>
      </w:r>
      <w:r w:rsidR="0064774D" w:rsidRPr="0064774D">
        <w:t xml:space="preserve"> C. G., Storie, S. O., </w:t>
      </w:r>
      <w:r w:rsidR="009646A5">
        <w:t>*</w:t>
      </w:r>
      <w:r w:rsidR="0064774D" w:rsidRPr="0064774D">
        <w:t xml:space="preserve">Wade, C. B., </w:t>
      </w:r>
      <w:r w:rsidR="0064774D" w:rsidRPr="0064774D">
        <w:rPr>
          <w:b/>
          <w:bCs/>
        </w:rPr>
        <w:t>Nagro, S. A.</w:t>
      </w:r>
      <w:r w:rsidR="0064774D" w:rsidRPr="0064774D">
        <w:t xml:space="preserve">, &amp; Mitchem, K. (2024). The development of technology-enhanced performance-based peer feedback to support teacher candidate practice </w:t>
      </w:r>
      <w:r w:rsidR="0064774D" w:rsidRPr="0064774D">
        <w:lastRenderedPageBreak/>
        <w:t>and child outcomes. </w:t>
      </w:r>
      <w:r w:rsidR="0064774D" w:rsidRPr="0064774D">
        <w:rPr>
          <w:i/>
          <w:iCs/>
        </w:rPr>
        <w:t>Journal of Special Education Technology</w:t>
      </w:r>
      <w:r w:rsidR="0064774D" w:rsidRPr="0064774D">
        <w:t>, </w:t>
      </w:r>
      <w:r w:rsidR="0064774D" w:rsidRPr="0064774D">
        <w:rPr>
          <w:i/>
          <w:iCs/>
        </w:rPr>
        <w:t>39</w:t>
      </w:r>
      <w:r w:rsidR="0064774D" w:rsidRPr="0064774D">
        <w:t>(1), 15-26.</w:t>
      </w:r>
      <w:r w:rsidR="0064774D">
        <w:t xml:space="preserve">   </w:t>
      </w:r>
      <w:hyperlink r:id="rId18" w:history="1">
        <w:r w:rsidR="0064774D" w:rsidRPr="0064774D">
          <w:rPr>
            <w:rStyle w:val="Hyperlink"/>
          </w:rPr>
          <w:t>https://doi.org/10.1177/01626434231172914</w:t>
        </w:r>
      </w:hyperlink>
      <w:r w:rsidR="0064774D">
        <w:rPr>
          <w:i/>
        </w:rPr>
        <w:t xml:space="preserve"> </w:t>
      </w:r>
      <w:r w:rsidR="0064774D" w:rsidRPr="00563D17">
        <w:rPr>
          <w:bCs/>
        </w:rPr>
        <w:t xml:space="preserve">[Impact Factor: </w:t>
      </w:r>
      <w:r w:rsidR="0064774D">
        <w:rPr>
          <w:bCs/>
        </w:rPr>
        <w:t>1.734</w:t>
      </w:r>
      <w:r w:rsidR="0064774D" w:rsidRPr="00563D17">
        <w:rPr>
          <w:bCs/>
        </w:rPr>
        <w:t>]</w:t>
      </w:r>
    </w:p>
    <w:p w14:paraId="710E3D5F" w14:textId="77777777" w:rsidR="0064774D" w:rsidRDefault="0064774D" w:rsidP="002028FC">
      <w:pPr>
        <w:ind w:left="576" w:hanging="576"/>
        <w:rPr>
          <w:b/>
        </w:rPr>
      </w:pPr>
    </w:p>
    <w:p w14:paraId="0F76A5B0" w14:textId="5400B002" w:rsidR="002028FC" w:rsidRDefault="0038569C" w:rsidP="002028FC">
      <w:pPr>
        <w:ind w:left="576" w:hanging="576"/>
        <w:rPr>
          <w:iCs/>
        </w:rPr>
      </w:pPr>
      <w:r>
        <w:rPr>
          <w:bCs/>
        </w:rPr>
        <w:t xml:space="preserve">41. </w:t>
      </w:r>
      <w:r w:rsidR="002028FC">
        <w:rPr>
          <w:b/>
        </w:rPr>
        <w:t xml:space="preserve">^Nagro, S. A. </w:t>
      </w:r>
      <w:r w:rsidR="002028FC" w:rsidRPr="00272823">
        <w:rPr>
          <w:bCs/>
        </w:rPr>
        <w:t>(2023).</w:t>
      </w:r>
      <w:r w:rsidR="002028FC">
        <w:rPr>
          <w:b/>
        </w:rPr>
        <w:t xml:space="preserve"> </w:t>
      </w:r>
      <w:r w:rsidR="002028FC">
        <w:t>Creating new</w:t>
      </w:r>
      <w:r w:rsidR="002028FC" w:rsidRPr="00272823">
        <w:t xml:space="preserve"> pathways in</w:t>
      </w:r>
      <w:r w:rsidR="002028FC">
        <w:t>to the</w:t>
      </w:r>
      <w:r w:rsidR="002028FC" w:rsidRPr="00272823">
        <w:t xml:space="preserve"> special education teach</w:t>
      </w:r>
      <w:r w:rsidR="002028FC">
        <w:t>ing</w:t>
      </w:r>
      <w:r w:rsidR="002028FC" w:rsidRPr="00272823">
        <w:t xml:space="preserve"> pr</w:t>
      </w:r>
      <w:r w:rsidR="002028FC">
        <w:t>ofession</w:t>
      </w:r>
      <w:r w:rsidR="002028FC" w:rsidRPr="00272823">
        <w:t>: An introduction from the guest editor</w:t>
      </w:r>
      <w:r w:rsidR="002028FC">
        <w:t xml:space="preserve">. </w:t>
      </w:r>
      <w:r w:rsidR="002028FC">
        <w:rPr>
          <w:rFonts w:eastAsia="Calibri"/>
          <w:i/>
        </w:rPr>
        <w:t>Special Issue of the</w:t>
      </w:r>
      <w:r w:rsidR="002028FC" w:rsidRPr="00563D17">
        <w:rPr>
          <w:rFonts w:eastAsia="Calibri"/>
          <w:i/>
        </w:rPr>
        <w:t xml:space="preserve"> Journal of Special Education Preparation</w:t>
      </w:r>
      <w:r w:rsidR="002028FC" w:rsidRPr="00444544">
        <w:rPr>
          <w:i/>
        </w:rPr>
        <w:t>, </w:t>
      </w:r>
      <w:r w:rsidR="002028FC">
        <w:rPr>
          <w:i/>
          <w:iCs/>
        </w:rPr>
        <w:t>3</w:t>
      </w:r>
      <w:r w:rsidR="002028FC" w:rsidRPr="00272823">
        <w:rPr>
          <w:iCs/>
        </w:rPr>
        <w:t>(</w:t>
      </w:r>
      <w:r w:rsidR="002028FC">
        <w:rPr>
          <w:iCs/>
        </w:rPr>
        <w:t>2</w:t>
      </w:r>
      <w:r w:rsidR="002028FC" w:rsidRPr="00272823">
        <w:rPr>
          <w:iCs/>
        </w:rPr>
        <w:t xml:space="preserve">), </w:t>
      </w:r>
      <w:r w:rsidR="002028FC">
        <w:rPr>
          <w:iCs/>
        </w:rPr>
        <w:t>4-7</w:t>
      </w:r>
      <w:r w:rsidR="002028FC" w:rsidRPr="00272823">
        <w:rPr>
          <w:iCs/>
        </w:rPr>
        <w:t>.</w:t>
      </w:r>
      <w:r w:rsidR="00AE2356">
        <w:rPr>
          <w:iCs/>
        </w:rPr>
        <w:t xml:space="preserve"> </w:t>
      </w:r>
      <w:hyperlink r:id="rId19" w:history="1">
        <w:r w:rsidR="00AE2356" w:rsidRPr="000660C1">
          <w:rPr>
            <w:rStyle w:val="Hyperlink"/>
            <w:iCs/>
          </w:rPr>
          <w:t>https://doi.org/10.33043/JOSEP.3.2.4-7</w:t>
        </w:r>
      </w:hyperlink>
    </w:p>
    <w:p w14:paraId="1ECB0925" w14:textId="77777777" w:rsidR="002028FC" w:rsidRPr="004C3DF2" w:rsidRDefault="002028FC" w:rsidP="002028FC">
      <w:pPr>
        <w:ind w:left="576" w:hanging="576"/>
        <w:rPr>
          <w:iCs/>
          <w:sz w:val="16"/>
          <w:szCs w:val="16"/>
        </w:rPr>
      </w:pPr>
    </w:p>
    <w:p w14:paraId="23589CDF" w14:textId="24FEB194" w:rsidR="00007929" w:rsidRPr="00007929" w:rsidRDefault="0038569C" w:rsidP="00007929">
      <w:pPr>
        <w:ind w:left="576" w:hanging="576"/>
        <w:rPr>
          <w:bCs/>
        </w:rPr>
      </w:pPr>
      <w:r w:rsidRPr="0038569C">
        <w:t>40.</w:t>
      </w:r>
      <w:r>
        <w:rPr>
          <w:b/>
          <w:bCs/>
        </w:rPr>
        <w:t xml:space="preserve"> </w:t>
      </w:r>
      <w:r w:rsidR="001A4FDB" w:rsidRPr="00563D17">
        <w:rPr>
          <w:b/>
          <w:bCs/>
        </w:rPr>
        <w:t>Nagro, S. A.,</w:t>
      </w:r>
      <w:r w:rsidR="001A4FDB" w:rsidRPr="00563D17">
        <w:rPr>
          <w:bCs/>
        </w:rPr>
        <w:t xml:space="preserve"> Markelz, A., *Davis, R., *Macedonia, A.</w:t>
      </w:r>
      <w:r w:rsidR="001A4FDB">
        <w:rPr>
          <w:bCs/>
        </w:rPr>
        <w:t>, &amp; *Monnin, K.</w:t>
      </w:r>
      <w:r w:rsidR="001A4FDB" w:rsidRPr="00563D17">
        <w:rPr>
          <w:bCs/>
        </w:rPr>
        <w:t xml:space="preserve"> (202</w:t>
      </w:r>
      <w:r w:rsidR="001A4FDB">
        <w:rPr>
          <w:bCs/>
        </w:rPr>
        <w:t>3</w:t>
      </w:r>
      <w:r w:rsidR="001A4FDB" w:rsidRPr="00563D17">
        <w:rPr>
          <w:bCs/>
        </w:rPr>
        <w:t xml:space="preserve">). </w:t>
      </w:r>
      <w:r w:rsidR="001A4FDB" w:rsidRPr="00563D17">
        <w:rPr>
          <w:bCs/>
          <w:iCs/>
        </w:rPr>
        <w:t xml:space="preserve">The Evolution of Access to Education for Students with Disabilities: Landmark Legislation, Court Cases, and Policy Initiatives that Set Precedents for The Gary B. Court Decision. </w:t>
      </w:r>
      <w:r w:rsidR="001A4FDB" w:rsidRPr="00563D17">
        <w:rPr>
          <w:bCs/>
          <w:i/>
        </w:rPr>
        <w:t>Journal of Disability Policy Studies</w:t>
      </w:r>
      <w:r w:rsidR="001A4FDB" w:rsidRPr="00291C2D">
        <w:rPr>
          <w:bCs/>
          <w:i/>
        </w:rPr>
        <w:t>, </w:t>
      </w:r>
      <w:r w:rsidR="001A4FDB" w:rsidRPr="00291C2D">
        <w:rPr>
          <w:bCs/>
          <w:i/>
          <w:iCs/>
        </w:rPr>
        <w:t>33</w:t>
      </w:r>
      <w:r w:rsidR="001A4FDB" w:rsidRPr="00DD4F38">
        <w:rPr>
          <w:bCs/>
          <w:iCs/>
        </w:rPr>
        <w:t>(4), 289-300</w:t>
      </w:r>
      <w:r w:rsidR="001A4FDB" w:rsidRPr="00291C2D">
        <w:rPr>
          <w:bCs/>
          <w:i/>
        </w:rPr>
        <w:t>. </w:t>
      </w:r>
      <w:hyperlink r:id="rId20" w:history="1">
        <w:r w:rsidR="001A4FDB" w:rsidRPr="00291C2D">
          <w:rPr>
            <w:rStyle w:val="Hyperlink"/>
            <w:bCs/>
            <w:i/>
          </w:rPr>
          <w:t>https://doi.org/10.1177/10442073221094806</w:t>
        </w:r>
      </w:hyperlink>
      <w:r w:rsidR="001A4FDB" w:rsidRPr="00563D17">
        <w:rPr>
          <w:bCs/>
        </w:rPr>
        <w:t xml:space="preserve"> [Impact Factor: 1.164]</w:t>
      </w:r>
      <w:r w:rsidR="001A4FDB" w:rsidRPr="00563D17">
        <w:rPr>
          <w:bCs/>
        </w:rPr>
        <w:cr/>
      </w:r>
    </w:p>
    <w:p w14:paraId="35DC153B" w14:textId="77777777" w:rsidR="00007929" w:rsidRPr="008F4D06" w:rsidRDefault="00007929" w:rsidP="00357BF2">
      <w:pPr>
        <w:ind w:left="576" w:hanging="576"/>
        <w:rPr>
          <w:sz w:val="16"/>
          <w:szCs w:val="16"/>
        </w:rPr>
      </w:pPr>
    </w:p>
    <w:p w14:paraId="391DFBB3" w14:textId="5B2BECE3" w:rsidR="00357BF2" w:rsidRDefault="0038569C" w:rsidP="00357BF2">
      <w:pPr>
        <w:ind w:left="576" w:hanging="576"/>
      </w:pPr>
      <w:r>
        <w:t xml:space="preserve">39. </w:t>
      </w:r>
      <w:r w:rsidR="00357BF2">
        <w:t>*</w:t>
      </w:r>
      <w:bookmarkStart w:id="10" w:name="_Hlk151062698"/>
      <w:r w:rsidR="00E37A3E">
        <w:t>Strimel, M</w:t>
      </w:r>
      <w:r w:rsidR="00357BF2">
        <w:t xml:space="preserve">., </w:t>
      </w:r>
      <w:r w:rsidR="00357BF2" w:rsidRPr="00357BF2">
        <w:rPr>
          <w:b/>
          <w:bCs/>
        </w:rPr>
        <w:t>Nagro, S. A.</w:t>
      </w:r>
      <w:r w:rsidR="00357BF2" w:rsidRPr="00357BF2">
        <w:t xml:space="preserve">, Baker, </w:t>
      </w:r>
      <w:r w:rsidR="00357BF2">
        <w:t xml:space="preserve">P., </w:t>
      </w:r>
      <w:r w:rsidR="00E52C7C">
        <w:t xml:space="preserve">&amp; </w:t>
      </w:r>
      <w:r w:rsidR="00357BF2" w:rsidRPr="00357BF2">
        <w:t>Thoma, C</w:t>
      </w:r>
      <w:r w:rsidR="00357BF2">
        <w:t>. (</w:t>
      </w:r>
      <w:r w:rsidR="002D1719">
        <w:t>2023</w:t>
      </w:r>
      <w:r w:rsidR="00357BF2">
        <w:t xml:space="preserve">). </w:t>
      </w:r>
      <w:r w:rsidR="00357BF2" w:rsidRPr="00357BF2">
        <w:t>The Experiences of teacher candidates with disabilities: A systematic literature review</w:t>
      </w:r>
      <w:r w:rsidR="00357BF2">
        <w:t>.</w:t>
      </w:r>
      <w:r w:rsidR="00357BF2" w:rsidRPr="00357BF2">
        <w:rPr>
          <w:i/>
          <w:iCs/>
        </w:rPr>
        <w:t xml:space="preserve"> Teacher Education and Special Education</w:t>
      </w:r>
      <w:r w:rsidR="002D1719">
        <w:rPr>
          <w:i/>
          <w:iCs/>
        </w:rPr>
        <w:t>, 46</w:t>
      </w:r>
      <w:r w:rsidR="002D1719" w:rsidRPr="002D1719">
        <w:t>(3)</w:t>
      </w:r>
      <w:r w:rsidR="002D1719">
        <w:t>,</w:t>
      </w:r>
      <w:r w:rsidR="002D1719" w:rsidRPr="002D1719">
        <w:t xml:space="preserve"> 243–259</w:t>
      </w:r>
      <w:r w:rsidR="00357BF2">
        <w:rPr>
          <w:i/>
          <w:iCs/>
        </w:rPr>
        <w:t>.</w:t>
      </w:r>
      <w:r w:rsidR="00357BF2" w:rsidRPr="002D1719">
        <w:t xml:space="preserve"> </w:t>
      </w:r>
      <w:hyperlink r:id="rId21" w:history="1">
        <w:r w:rsidR="002D1719" w:rsidRPr="002D1719">
          <w:rPr>
            <w:rStyle w:val="Hyperlink"/>
          </w:rPr>
          <w:t>https://doi.org/10.1177/08884064231170573</w:t>
        </w:r>
      </w:hyperlink>
      <w:bookmarkEnd w:id="10"/>
      <w:r w:rsidR="002D1719" w:rsidRPr="002D1719">
        <w:rPr>
          <w:bCs/>
        </w:rPr>
        <w:t xml:space="preserve"> </w:t>
      </w:r>
      <w:r w:rsidR="00357BF2" w:rsidRPr="002D1719">
        <w:rPr>
          <w:bCs/>
        </w:rPr>
        <w:t>[</w:t>
      </w:r>
      <w:r w:rsidR="00357BF2" w:rsidRPr="00563D17">
        <w:rPr>
          <w:bCs/>
        </w:rPr>
        <w:t xml:space="preserve">Impact Factor: </w:t>
      </w:r>
      <w:r w:rsidR="00357BF2">
        <w:rPr>
          <w:bCs/>
        </w:rPr>
        <w:t>2.635</w:t>
      </w:r>
      <w:r w:rsidR="00357BF2" w:rsidRPr="00563D17">
        <w:rPr>
          <w:bCs/>
        </w:rPr>
        <w:t>]</w:t>
      </w:r>
    </w:p>
    <w:p w14:paraId="321B454B" w14:textId="4E4DE169" w:rsidR="00357BF2" w:rsidRPr="008F4D06" w:rsidRDefault="00357BF2" w:rsidP="00187D31">
      <w:pPr>
        <w:ind w:left="576" w:hanging="576"/>
        <w:rPr>
          <w:sz w:val="16"/>
          <w:szCs w:val="16"/>
        </w:rPr>
      </w:pPr>
    </w:p>
    <w:p w14:paraId="786F4BC4" w14:textId="03802013" w:rsidR="002028FC" w:rsidRDefault="0038569C" w:rsidP="002028FC">
      <w:pPr>
        <w:ind w:left="576" w:hanging="576"/>
        <w:rPr>
          <w:iCs/>
        </w:rPr>
      </w:pPr>
      <w:r w:rsidRPr="0038569C">
        <w:rPr>
          <w:bCs/>
        </w:rPr>
        <w:t>38.</w:t>
      </w:r>
      <w:r>
        <w:rPr>
          <w:b/>
        </w:rPr>
        <w:t xml:space="preserve"> </w:t>
      </w:r>
      <w:r w:rsidR="002028FC">
        <w:rPr>
          <w:b/>
        </w:rPr>
        <w:t>Nagro, S. A.</w:t>
      </w:r>
      <w:r w:rsidR="002028FC">
        <w:t xml:space="preserve">, *Macedonia, A., *Raines, A. R., *Day, J., Parker, A., Parsons, S., Coogle, C. G., &amp; </w:t>
      </w:r>
      <w:proofErr w:type="spellStart"/>
      <w:r w:rsidR="002028FC">
        <w:t>Zenkov</w:t>
      </w:r>
      <w:proofErr w:type="spellEnd"/>
      <w:r w:rsidR="002028FC">
        <w:t>, K.</w:t>
      </w:r>
      <w:r w:rsidR="002028FC">
        <w:rPr>
          <w:b/>
        </w:rPr>
        <w:t xml:space="preserve"> </w:t>
      </w:r>
      <w:r w:rsidR="002028FC">
        <w:t xml:space="preserve">(2023). A systematic review of teacher factors for successfully educating students with disabilities. </w:t>
      </w:r>
      <w:r w:rsidR="002028FC" w:rsidRPr="00AE74F2">
        <w:rPr>
          <w:i/>
        </w:rPr>
        <w:t>The New Educator</w:t>
      </w:r>
      <w:r w:rsidR="002028FC" w:rsidRPr="00187D31">
        <w:rPr>
          <w:i/>
        </w:rPr>
        <w:t>, 19</w:t>
      </w:r>
      <w:r w:rsidR="002028FC">
        <w:rPr>
          <w:iCs/>
        </w:rPr>
        <w:t>(</w:t>
      </w:r>
      <w:r w:rsidR="002028FC" w:rsidRPr="00187D31">
        <w:rPr>
          <w:iCs/>
        </w:rPr>
        <w:t>2</w:t>
      </w:r>
      <w:r w:rsidR="002028FC">
        <w:rPr>
          <w:iCs/>
        </w:rPr>
        <w:t>)</w:t>
      </w:r>
      <w:r w:rsidR="002028FC" w:rsidRPr="00187D31">
        <w:rPr>
          <w:iCs/>
        </w:rPr>
        <w:t xml:space="preserve">, 77-102. </w:t>
      </w:r>
      <w:hyperlink r:id="rId22" w:history="1">
        <w:r w:rsidR="002028FC" w:rsidRPr="005F0EE8">
          <w:rPr>
            <w:rStyle w:val="Hyperlink"/>
            <w:iCs/>
          </w:rPr>
          <w:t>https://doi.org/10.1080/1547688X.2023.2193226</w:t>
        </w:r>
      </w:hyperlink>
      <w:r w:rsidR="00525659" w:rsidRPr="00525659">
        <w:rPr>
          <w:rStyle w:val="Hyperlink"/>
          <w:iCs/>
          <w:u w:val="none"/>
        </w:rPr>
        <w:t xml:space="preserve"> </w:t>
      </w:r>
      <w:r w:rsidR="00525659" w:rsidRPr="00563D17">
        <w:t>[</w:t>
      </w:r>
      <w:proofErr w:type="spellStart"/>
      <w:r w:rsidR="00525659" w:rsidRPr="00563D17">
        <w:rPr>
          <w:bCs/>
        </w:rPr>
        <w:t>CiteScore</w:t>
      </w:r>
      <w:proofErr w:type="spellEnd"/>
      <w:r w:rsidR="00525659" w:rsidRPr="00563D17">
        <w:rPr>
          <w:bCs/>
        </w:rPr>
        <w:t>: 1.5]</w:t>
      </w:r>
    </w:p>
    <w:p w14:paraId="71F4522E" w14:textId="77777777" w:rsidR="002028FC" w:rsidRPr="008F4D06" w:rsidRDefault="002028FC" w:rsidP="00357BF2">
      <w:pPr>
        <w:ind w:left="576" w:hanging="576"/>
        <w:rPr>
          <w:sz w:val="16"/>
          <w:szCs w:val="16"/>
        </w:rPr>
      </w:pPr>
    </w:p>
    <w:p w14:paraId="1BA58695" w14:textId="28A210EC" w:rsidR="00357BF2" w:rsidRPr="002028FC" w:rsidRDefault="0038569C" w:rsidP="00357BF2">
      <w:pPr>
        <w:ind w:left="576" w:hanging="576"/>
      </w:pPr>
      <w:r>
        <w:t xml:space="preserve">37. </w:t>
      </w:r>
      <w:r w:rsidR="00357BF2">
        <w:t>*</w:t>
      </w:r>
      <w:r w:rsidR="00EE57E9">
        <w:t xml:space="preserve">Day, J., &amp; </w:t>
      </w:r>
      <w:r w:rsidR="00EE57E9">
        <w:rPr>
          <w:b/>
        </w:rPr>
        <w:t xml:space="preserve">Nagro, S. A. </w:t>
      </w:r>
      <w:r w:rsidR="00EE57E9" w:rsidRPr="00EE57E9">
        <w:rPr>
          <w:bCs/>
        </w:rPr>
        <w:t>(</w:t>
      </w:r>
      <w:r w:rsidR="002028FC">
        <w:rPr>
          <w:bCs/>
        </w:rPr>
        <w:t>2023</w:t>
      </w:r>
      <w:r w:rsidR="00EE57E9" w:rsidRPr="00EE57E9">
        <w:rPr>
          <w:bCs/>
        </w:rPr>
        <w:t>).</w:t>
      </w:r>
      <w:r w:rsidR="00EE57E9">
        <w:t xml:space="preserve"> </w:t>
      </w:r>
      <w:r w:rsidR="00EE57E9">
        <w:rPr>
          <w:rFonts w:eastAsia="Times New Roman"/>
        </w:rPr>
        <w:t xml:space="preserve">Alternative route programs within special education teacher preparation: A systematic literature review. </w:t>
      </w:r>
      <w:r w:rsidR="00EE57E9">
        <w:rPr>
          <w:rStyle w:val="Emphasis"/>
          <w:rFonts w:eastAsia="Times New Roman"/>
        </w:rPr>
        <w:t>Journal of Education Human Resources</w:t>
      </w:r>
      <w:r w:rsidR="00357BF2">
        <w:rPr>
          <w:rStyle w:val="Emphasis"/>
          <w:rFonts w:eastAsia="Times New Roman"/>
        </w:rPr>
        <w:t>.</w:t>
      </w:r>
      <w:r w:rsidR="002028FC">
        <w:rPr>
          <w:rStyle w:val="Emphasis"/>
          <w:rFonts w:eastAsia="Times New Roman"/>
          <w:i w:val="0"/>
          <w:iCs w:val="0"/>
        </w:rPr>
        <w:t xml:space="preserve"> </w:t>
      </w:r>
      <w:hyperlink r:id="rId23" w:history="1">
        <w:r w:rsidR="002028FC" w:rsidRPr="002028FC">
          <w:rPr>
            <w:rStyle w:val="Hyperlink"/>
            <w:rFonts w:eastAsia="Times New Roman"/>
          </w:rPr>
          <w:t>https://doi.org/10.3138/jehr-2023-0044</w:t>
        </w:r>
      </w:hyperlink>
    </w:p>
    <w:p w14:paraId="063EC2AF" w14:textId="77777777" w:rsidR="00EE57E9" w:rsidRPr="008F4D06" w:rsidRDefault="00EE57E9" w:rsidP="00AE74F2">
      <w:pPr>
        <w:ind w:left="576" w:hanging="576"/>
        <w:rPr>
          <w:b/>
          <w:sz w:val="16"/>
          <w:szCs w:val="16"/>
        </w:rPr>
      </w:pPr>
    </w:p>
    <w:bookmarkEnd w:id="8"/>
    <w:p w14:paraId="6A3366CF" w14:textId="0BA01B16" w:rsidR="002D1719" w:rsidRDefault="0038569C" w:rsidP="002D1719">
      <w:pPr>
        <w:ind w:left="576" w:hanging="576"/>
        <w:rPr>
          <w:iCs/>
        </w:rPr>
      </w:pPr>
      <w:r w:rsidRPr="0038569C">
        <w:rPr>
          <w:bCs/>
        </w:rPr>
        <w:t>36.</w:t>
      </w:r>
      <w:r>
        <w:rPr>
          <w:b/>
        </w:rPr>
        <w:t xml:space="preserve"> </w:t>
      </w:r>
      <w:r w:rsidR="002D1719">
        <w:rPr>
          <w:b/>
        </w:rPr>
        <w:t xml:space="preserve">^Nagro, S. A. </w:t>
      </w:r>
      <w:r w:rsidR="002D1719" w:rsidRPr="00272823">
        <w:rPr>
          <w:bCs/>
        </w:rPr>
        <w:t>(2023).</w:t>
      </w:r>
      <w:r w:rsidR="002D1719">
        <w:rPr>
          <w:b/>
        </w:rPr>
        <w:t xml:space="preserve"> </w:t>
      </w:r>
      <w:r w:rsidR="002D1719" w:rsidRPr="00272823">
        <w:t>Strengthening existing pathways in special education teacher preparation: An introduction from the guest editor</w:t>
      </w:r>
      <w:r w:rsidR="002D1719">
        <w:t xml:space="preserve">. </w:t>
      </w:r>
      <w:r w:rsidR="002D1719">
        <w:rPr>
          <w:rFonts w:eastAsia="Calibri"/>
          <w:i/>
        </w:rPr>
        <w:t>Special Issue of the</w:t>
      </w:r>
      <w:r w:rsidR="002D1719" w:rsidRPr="00563D17">
        <w:rPr>
          <w:rFonts w:eastAsia="Calibri"/>
          <w:i/>
        </w:rPr>
        <w:t xml:space="preserve"> Journal of Special Education Preparation</w:t>
      </w:r>
      <w:r w:rsidR="002D1719" w:rsidRPr="00444544">
        <w:rPr>
          <w:i/>
        </w:rPr>
        <w:t>, </w:t>
      </w:r>
      <w:r w:rsidR="002D1719">
        <w:rPr>
          <w:i/>
          <w:iCs/>
        </w:rPr>
        <w:t>3</w:t>
      </w:r>
      <w:r w:rsidR="002D1719" w:rsidRPr="00272823">
        <w:rPr>
          <w:iCs/>
        </w:rPr>
        <w:t>(</w:t>
      </w:r>
      <w:r w:rsidR="002D1719">
        <w:rPr>
          <w:iCs/>
        </w:rPr>
        <w:t>1</w:t>
      </w:r>
      <w:r w:rsidR="002D1719" w:rsidRPr="00272823">
        <w:rPr>
          <w:iCs/>
        </w:rPr>
        <w:t xml:space="preserve">), </w:t>
      </w:r>
      <w:r w:rsidR="002D1719">
        <w:rPr>
          <w:iCs/>
        </w:rPr>
        <w:t>4-7</w:t>
      </w:r>
      <w:r w:rsidR="002D1719" w:rsidRPr="00272823">
        <w:rPr>
          <w:iCs/>
        </w:rPr>
        <w:t>.</w:t>
      </w:r>
      <w:r w:rsidR="005561E0">
        <w:rPr>
          <w:iCs/>
        </w:rPr>
        <w:t xml:space="preserve"> </w:t>
      </w:r>
      <w:hyperlink r:id="rId24" w:history="1">
        <w:r w:rsidR="005561E0" w:rsidRPr="000660C1">
          <w:rPr>
            <w:rStyle w:val="Hyperlink"/>
            <w:iCs/>
          </w:rPr>
          <w:t>https://doi.org/10.33043/JOSEP.3.1.4-7</w:t>
        </w:r>
      </w:hyperlink>
    </w:p>
    <w:p w14:paraId="50FC0BFC" w14:textId="77777777" w:rsidR="002D1719" w:rsidRPr="00D44F46" w:rsidRDefault="002D1719" w:rsidP="002D1719">
      <w:pPr>
        <w:ind w:left="576" w:hanging="576"/>
        <w:rPr>
          <w:rFonts w:eastAsia="Calibri"/>
          <w:sz w:val="16"/>
          <w:szCs w:val="16"/>
        </w:rPr>
      </w:pPr>
    </w:p>
    <w:p w14:paraId="706494E4" w14:textId="55513DBE" w:rsidR="002D1719" w:rsidRPr="001F6C40" w:rsidRDefault="0038569C" w:rsidP="002D1719">
      <w:pPr>
        <w:ind w:left="576" w:hanging="576"/>
        <w:rPr>
          <w:rFonts w:eastAsia="Calibri"/>
        </w:rPr>
      </w:pPr>
      <w:r>
        <w:rPr>
          <w:rFonts w:eastAsia="Calibri"/>
        </w:rPr>
        <w:t xml:space="preserve">35. </w:t>
      </w:r>
      <w:r w:rsidR="002D1719" w:rsidRPr="001F6C40">
        <w:rPr>
          <w:rFonts w:eastAsia="Calibri"/>
        </w:rPr>
        <w:t xml:space="preserve">Youngs, P., Hirsch, S. E., </w:t>
      </w:r>
      <w:r w:rsidR="002D1719" w:rsidRPr="001F6C40">
        <w:rPr>
          <w:rFonts w:eastAsia="Calibri"/>
          <w:b/>
          <w:bCs/>
        </w:rPr>
        <w:t>Nagro, S. A.</w:t>
      </w:r>
      <w:r w:rsidR="002D1719" w:rsidRPr="001F6C40">
        <w:rPr>
          <w:rFonts w:eastAsia="Calibri"/>
        </w:rPr>
        <w:t>, &amp; Kennedy, M. (2023). Commonality and variation in how special education faculty teach classroom management. </w:t>
      </w:r>
      <w:r w:rsidR="002D1719" w:rsidRPr="001F6C40">
        <w:rPr>
          <w:rFonts w:eastAsia="Calibri"/>
          <w:i/>
          <w:iCs/>
        </w:rPr>
        <w:t>Teacher Education and Special Education</w:t>
      </w:r>
      <w:r w:rsidR="00785FF5">
        <w:rPr>
          <w:rFonts w:eastAsia="Calibri"/>
          <w:i/>
          <w:iCs/>
        </w:rPr>
        <w:t>,</w:t>
      </w:r>
      <w:r w:rsidR="00785FF5" w:rsidRPr="00785FF5">
        <w:rPr>
          <w:rFonts w:ascii="Open Sans" w:hAnsi="Open Sans" w:cs="Open Sans"/>
          <w:i/>
          <w:iCs/>
          <w:color w:val="333333"/>
          <w:shd w:val="clear" w:color="auto" w:fill="FFFFFF"/>
        </w:rPr>
        <w:t xml:space="preserve"> </w:t>
      </w:r>
      <w:r w:rsidR="00785FF5" w:rsidRPr="00785FF5">
        <w:rPr>
          <w:rFonts w:eastAsia="Calibri"/>
          <w:i/>
          <w:iCs/>
        </w:rPr>
        <w:t>46</w:t>
      </w:r>
      <w:r w:rsidR="00785FF5" w:rsidRPr="00785FF5">
        <w:rPr>
          <w:rFonts w:eastAsia="Calibri"/>
        </w:rPr>
        <w:t>(4), 284-299. </w:t>
      </w:r>
      <w:hyperlink r:id="rId25" w:history="1">
        <w:r w:rsidR="00785FF5" w:rsidRPr="00785FF5">
          <w:rPr>
            <w:rStyle w:val="Hyperlink"/>
            <w:rFonts w:eastAsia="Calibri"/>
          </w:rPr>
          <w:t>https://doi.org/10.1177/08884064231170577</w:t>
        </w:r>
      </w:hyperlink>
      <w:r w:rsidR="002D1719">
        <w:rPr>
          <w:rFonts w:eastAsia="Calibri"/>
        </w:rPr>
        <w:t xml:space="preserve"> </w:t>
      </w:r>
      <w:r w:rsidR="002D1719" w:rsidRPr="00563D17">
        <w:rPr>
          <w:bCs/>
        </w:rPr>
        <w:t xml:space="preserve">[Impact Factor: </w:t>
      </w:r>
      <w:r w:rsidR="002D1719">
        <w:rPr>
          <w:bCs/>
        </w:rPr>
        <w:t>2.635</w:t>
      </w:r>
      <w:r w:rsidR="002D1719" w:rsidRPr="00563D17">
        <w:rPr>
          <w:bCs/>
        </w:rPr>
        <w:t>]</w:t>
      </w:r>
    </w:p>
    <w:p w14:paraId="014C5D36" w14:textId="77777777" w:rsidR="002028FC" w:rsidRPr="008F4D06" w:rsidRDefault="002028FC" w:rsidP="009C55B1">
      <w:pPr>
        <w:ind w:left="576" w:hanging="576"/>
        <w:rPr>
          <w:sz w:val="16"/>
          <w:szCs w:val="16"/>
        </w:rPr>
      </w:pPr>
    </w:p>
    <w:p w14:paraId="374C7DCE" w14:textId="5B295274" w:rsidR="00890282" w:rsidRDefault="0038569C" w:rsidP="009C55B1">
      <w:pPr>
        <w:ind w:left="576" w:hanging="576"/>
        <w:rPr>
          <w:rFonts w:eastAsia="Calibri"/>
        </w:rPr>
      </w:pPr>
      <w:r>
        <w:t xml:space="preserve">34. </w:t>
      </w:r>
      <w:r w:rsidR="00890282" w:rsidRPr="00563D17">
        <w:t>^</w:t>
      </w:r>
      <w:r w:rsidR="00890282" w:rsidRPr="00563D17">
        <w:rPr>
          <w:rFonts w:eastAsia="Calibri"/>
          <w:bCs/>
        </w:rPr>
        <w:t>Markelz, A. M.,</w:t>
      </w:r>
      <w:r w:rsidR="00890282" w:rsidRPr="00563D17">
        <w:rPr>
          <w:rFonts w:eastAsia="Calibri"/>
        </w:rPr>
        <w:t xml:space="preserve"> &amp; </w:t>
      </w:r>
      <w:r w:rsidR="00890282" w:rsidRPr="00563D17">
        <w:rPr>
          <w:rFonts w:eastAsia="Calibri"/>
          <w:b/>
        </w:rPr>
        <w:t xml:space="preserve">Nagro, S. A. </w:t>
      </w:r>
      <w:r w:rsidR="00890282" w:rsidRPr="00563D17">
        <w:rPr>
          <w:rFonts w:eastAsia="Calibri"/>
        </w:rPr>
        <w:t>(</w:t>
      </w:r>
      <w:r w:rsidR="002D1719">
        <w:rPr>
          <w:rFonts w:eastAsia="Calibri"/>
        </w:rPr>
        <w:t>2022</w:t>
      </w:r>
      <w:r w:rsidR="00890282" w:rsidRPr="00563D17">
        <w:rPr>
          <w:rFonts w:eastAsia="Calibri"/>
        </w:rPr>
        <w:t xml:space="preserve">). </w:t>
      </w:r>
      <w:r w:rsidR="00890282" w:rsidRPr="00563D17">
        <w:rPr>
          <w:rFonts w:eastAsia="Calibri"/>
          <w:iCs/>
        </w:rPr>
        <w:t>Recommendations for special educators and families of children with disabilities to maintain legally compliant individualized education programs during COVID-19.</w:t>
      </w:r>
      <w:r w:rsidR="00890282" w:rsidRPr="00563D17">
        <w:rPr>
          <w:rFonts w:eastAsia="Calibri"/>
        </w:rPr>
        <w:t xml:space="preserve"> </w:t>
      </w:r>
      <w:r w:rsidR="00890282" w:rsidRPr="00563D17">
        <w:rPr>
          <w:rFonts w:eastAsia="Calibri"/>
          <w:i/>
          <w:iCs/>
        </w:rPr>
        <w:t>Journal of Disability Law and Policy Education.</w:t>
      </w:r>
      <w:r w:rsidR="00890282" w:rsidRPr="00563D17">
        <w:rPr>
          <w:rFonts w:eastAsia="Calibri"/>
        </w:rPr>
        <w:t xml:space="preserve"> </w:t>
      </w:r>
      <w:hyperlink r:id="rId26" w:history="1">
        <w:r w:rsidR="002D1719" w:rsidRPr="008D1BF2">
          <w:rPr>
            <w:rStyle w:val="Hyperlink"/>
            <w:rFonts w:eastAsia="Calibri"/>
          </w:rPr>
          <w:t>https://jdlpe.scholasticahq.com/section/2915</w:t>
        </w:r>
      </w:hyperlink>
    </w:p>
    <w:p w14:paraId="5091DE4B" w14:textId="77777777" w:rsidR="00890282" w:rsidRPr="008F4D06" w:rsidRDefault="00890282" w:rsidP="009C55B1">
      <w:pPr>
        <w:ind w:left="576" w:hanging="576"/>
        <w:rPr>
          <w:rFonts w:eastAsia="Calibri"/>
          <w:b/>
          <w:sz w:val="16"/>
          <w:szCs w:val="16"/>
        </w:rPr>
      </w:pPr>
    </w:p>
    <w:p w14:paraId="5E980834" w14:textId="22715DF1" w:rsidR="003C41E5" w:rsidRPr="00563D17" w:rsidRDefault="0038569C" w:rsidP="009C55B1">
      <w:pPr>
        <w:ind w:left="576" w:hanging="576"/>
        <w:rPr>
          <w:rFonts w:eastAsia="Calibri"/>
        </w:rPr>
      </w:pPr>
      <w:r>
        <w:t xml:space="preserve">33. </w:t>
      </w:r>
      <w:r w:rsidR="003B4AFC" w:rsidRPr="00563D17">
        <w:t>^</w:t>
      </w:r>
      <w:r w:rsidR="003C41E5" w:rsidRPr="00563D17">
        <w:rPr>
          <w:rFonts w:eastAsia="Calibri"/>
          <w:b/>
          <w:lang w:val="en"/>
        </w:rPr>
        <w:t>Nagro, S. A.</w:t>
      </w:r>
      <w:r w:rsidR="003C41E5" w:rsidRPr="00563D17">
        <w:rPr>
          <w:rFonts w:eastAsia="Calibri"/>
          <w:lang w:val="en"/>
        </w:rPr>
        <w:t xml:space="preserve"> (</w:t>
      </w:r>
      <w:r w:rsidR="00890282" w:rsidRPr="00563D17">
        <w:rPr>
          <w:rFonts w:eastAsia="Calibri"/>
          <w:lang w:val="en"/>
        </w:rPr>
        <w:t>2022</w:t>
      </w:r>
      <w:r w:rsidR="003C41E5" w:rsidRPr="00563D17">
        <w:rPr>
          <w:rFonts w:eastAsia="Calibri"/>
          <w:lang w:val="en"/>
        </w:rPr>
        <w:t xml:space="preserve">). </w:t>
      </w:r>
      <w:r w:rsidR="003C41E5" w:rsidRPr="00563D17">
        <w:rPr>
          <w:rFonts w:eastAsia="Calibri"/>
        </w:rPr>
        <w:t xml:space="preserve">Three phases of video-based reflection activities to transition teacher candidates from understanding to examining practice. </w:t>
      </w:r>
      <w:r w:rsidR="003C41E5" w:rsidRPr="00563D17">
        <w:rPr>
          <w:rFonts w:eastAsia="Calibri"/>
          <w:i/>
        </w:rPr>
        <w:t>Journal of Special Education Preparation</w:t>
      </w:r>
      <w:bookmarkEnd w:id="9"/>
      <w:r w:rsidR="00A96295">
        <w:rPr>
          <w:i/>
        </w:rPr>
        <w:t>,</w:t>
      </w:r>
      <w:r w:rsidR="00A96295" w:rsidRPr="00563D17">
        <w:rPr>
          <w:i/>
        </w:rPr>
        <w:t xml:space="preserve"> </w:t>
      </w:r>
      <w:r w:rsidR="0029631D">
        <w:rPr>
          <w:i/>
        </w:rPr>
        <w:t>2</w:t>
      </w:r>
      <w:r w:rsidR="00A96295" w:rsidRPr="00563D17">
        <w:t>(1), 2</w:t>
      </w:r>
      <w:r w:rsidR="0029631D">
        <w:t>8</w:t>
      </w:r>
      <w:r w:rsidR="00A96295" w:rsidRPr="00563D17">
        <w:t>-3</w:t>
      </w:r>
      <w:r w:rsidR="0029631D">
        <w:t>7</w:t>
      </w:r>
      <w:r w:rsidR="00A96295" w:rsidRPr="00563D17">
        <w:rPr>
          <w:i/>
        </w:rPr>
        <w:t xml:space="preserve">. </w:t>
      </w:r>
      <w:r w:rsidR="00890282" w:rsidRPr="00563D17">
        <w:rPr>
          <w:rFonts w:eastAsia="Calibri"/>
        </w:rPr>
        <w:t xml:space="preserve"> </w:t>
      </w:r>
      <w:hyperlink r:id="rId27" w:history="1">
        <w:r w:rsidR="00890282" w:rsidRPr="00563D17">
          <w:rPr>
            <w:rStyle w:val="Hyperlink"/>
            <w:rFonts w:eastAsia="Calibri"/>
          </w:rPr>
          <w:t>https://doi.org/10.33043/JOSEP.2.1.28-37</w:t>
        </w:r>
      </w:hyperlink>
    </w:p>
    <w:p w14:paraId="1AC8432B" w14:textId="7D88E7F3" w:rsidR="003C41E5" w:rsidRPr="008F4D06" w:rsidRDefault="003C41E5" w:rsidP="009C55B1">
      <w:pPr>
        <w:ind w:left="576" w:hanging="576"/>
        <w:rPr>
          <w:rFonts w:eastAsia="Calibri"/>
          <w:sz w:val="16"/>
          <w:szCs w:val="16"/>
          <w:lang w:val="en"/>
        </w:rPr>
      </w:pPr>
    </w:p>
    <w:p w14:paraId="0AD05371" w14:textId="6C0CEE2D" w:rsidR="008F2C08" w:rsidRPr="00563D17" w:rsidRDefault="0038569C" w:rsidP="009C55B1">
      <w:pPr>
        <w:ind w:left="576" w:hanging="576"/>
        <w:rPr>
          <w:rFonts w:eastAsia="Calibri"/>
          <w:b/>
        </w:rPr>
      </w:pPr>
      <w:bookmarkStart w:id="11" w:name="_Hlk115785836"/>
      <w:r w:rsidRPr="0038569C">
        <w:rPr>
          <w:rFonts w:eastAsia="Calibri"/>
          <w:bCs/>
        </w:rPr>
        <w:t>32.</w:t>
      </w:r>
      <w:r>
        <w:rPr>
          <w:rFonts w:eastAsia="Calibri"/>
          <w:b/>
        </w:rPr>
        <w:t xml:space="preserve"> </w:t>
      </w:r>
      <w:r w:rsidR="00064C98" w:rsidRPr="00563D17">
        <w:rPr>
          <w:rFonts w:eastAsia="Calibri"/>
          <w:b/>
        </w:rPr>
        <w:t>Nagro, S. A.</w:t>
      </w:r>
      <w:r w:rsidR="00064C98" w:rsidRPr="00563D17">
        <w:rPr>
          <w:rFonts w:eastAsia="Calibri"/>
        </w:rPr>
        <w:t xml:space="preserve">, &amp; *Monnin, K. (2022). </w:t>
      </w:r>
      <w:r w:rsidR="00064C98" w:rsidRPr="00563D17">
        <w:rPr>
          <w:rFonts w:eastAsia="Calibri"/>
          <w:bCs/>
        </w:rPr>
        <w:t xml:space="preserve">Using simulated video analysis to promote special education teacher candidates' professional knowledge and reflective ability. </w:t>
      </w:r>
      <w:r w:rsidR="00064C98" w:rsidRPr="00563D17">
        <w:rPr>
          <w:i/>
        </w:rPr>
        <w:t>Teacher Education and Special Education</w:t>
      </w:r>
      <w:r w:rsidR="00444544" w:rsidRPr="00444544">
        <w:rPr>
          <w:i/>
        </w:rPr>
        <w:t>, </w:t>
      </w:r>
      <w:r w:rsidR="00444544" w:rsidRPr="00444544">
        <w:rPr>
          <w:i/>
          <w:iCs/>
        </w:rPr>
        <w:t>45</w:t>
      </w:r>
      <w:r w:rsidR="00444544" w:rsidRPr="00272823">
        <w:rPr>
          <w:iCs/>
        </w:rPr>
        <w:t>(4), 269–285</w:t>
      </w:r>
      <w:r w:rsidR="00064C98" w:rsidRPr="00272823">
        <w:rPr>
          <w:iCs/>
        </w:rPr>
        <w:t>.</w:t>
      </w:r>
      <w:r w:rsidR="00064C98" w:rsidRPr="00563D17">
        <w:t xml:space="preserve"> </w:t>
      </w:r>
      <w:hyperlink r:id="rId28" w:history="1">
        <w:r w:rsidR="00064C98" w:rsidRPr="00563D17">
          <w:rPr>
            <w:rStyle w:val="Hyperlink"/>
          </w:rPr>
          <w:t>https://doi.org/10.1177/08884064211059854</w:t>
        </w:r>
      </w:hyperlink>
      <w:r w:rsidR="00064C98" w:rsidRPr="00563D17">
        <w:t xml:space="preserve"> </w:t>
      </w:r>
      <w:r w:rsidR="00064C98" w:rsidRPr="00563D17">
        <w:rPr>
          <w:bCs/>
        </w:rPr>
        <w:t>[Impact Factor: 2.</w:t>
      </w:r>
      <w:r w:rsidR="00444544">
        <w:rPr>
          <w:bCs/>
        </w:rPr>
        <w:t>635</w:t>
      </w:r>
      <w:r w:rsidR="00064C98" w:rsidRPr="00563D17">
        <w:rPr>
          <w:bCs/>
        </w:rPr>
        <w:t>]</w:t>
      </w:r>
      <w:r w:rsidR="008F2C08" w:rsidRPr="00563D17">
        <w:rPr>
          <w:rFonts w:eastAsia="Calibri"/>
          <w:b/>
        </w:rPr>
        <w:t xml:space="preserve"> </w:t>
      </w:r>
    </w:p>
    <w:bookmarkEnd w:id="11"/>
    <w:p w14:paraId="1119E51E" w14:textId="77777777" w:rsidR="008F2C08" w:rsidRPr="008F4D06" w:rsidRDefault="008F2C08" w:rsidP="009C55B1">
      <w:pPr>
        <w:ind w:left="576" w:hanging="576"/>
        <w:rPr>
          <w:b/>
          <w:bCs/>
          <w:sz w:val="16"/>
          <w:szCs w:val="16"/>
        </w:rPr>
      </w:pPr>
    </w:p>
    <w:p w14:paraId="3E6DF3AF" w14:textId="0BE36DF0" w:rsidR="003C41E5" w:rsidRPr="00563D17" w:rsidRDefault="0038569C" w:rsidP="009C55B1">
      <w:pPr>
        <w:ind w:left="576" w:hanging="576"/>
        <w:rPr>
          <w:rFonts w:eastAsia="Calibri"/>
          <w:i/>
        </w:rPr>
      </w:pPr>
      <w:r>
        <w:t xml:space="preserve">31. </w:t>
      </w:r>
      <w:r w:rsidR="003B4AFC" w:rsidRPr="00563D17">
        <w:t>^</w:t>
      </w:r>
      <w:proofErr w:type="spellStart"/>
      <w:r w:rsidR="003C41E5" w:rsidRPr="00563D17">
        <w:rPr>
          <w:rFonts w:eastAsia="Calibri"/>
          <w:lang w:val="en"/>
        </w:rPr>
        <w:t>Kunemund</w:t>
      </w:r>
      <w:proofErr w:type="spellEnd"/>
      <w:r w:rsidR="003C41E5" w:rsidRPr="00563D17">
        <w:rPr>
          <w:rFonts w:eastAsia="Calibri"/>
          <w:lang w:val="en"/>
        </w:rPr>
        <w:t xml:space="preserve">, </w:t>
      </w:r>
      <w:r w:rsidR="003C41E5" w:rsidRPr="00563D17">
        <w:rPr>
          <w:rFonts w:eastAsia="Calibri"/>
        </w:rPr>
        <w:t xml:space="preserve">R., </w:t>
      </w:r>
      <w:r w:rsidR="003C41E5" w:rsidRPr="00563D17">
        <w:rPr>
          <w:rFonts w:eastAsia="Calibri"/>
          <w:lang w:val="en"/>
        </w:rPr>
        <w:t xml:space="preserve">Coleman, </w:t>
      </w:r>
      <w:r w:rsidR="003C41E5" w:rsidRPr="00563D17">
        <w:rPr>
          <w:rFonts w:eastAsia="Calibri"/>
        </w:rPr>
        <w:t xml:space="preserve">O. F., </w:t>
      </w:r>
      <w:r w:rsidR="003C41E5" w:rsidRPr="00563D17">
        <w:rPr>
          <w:rFonts w:eastAsia="Calibri"/>
          <w:lang w:val="en"/>
        </w:rPr>
        <w:t xml:space="preserve">Kennedy, </w:t>
      </w:r>
      <w:r w:rsidR="003C41E5" w:rsidRPr="00563D17">
        <w:rPr>
          <w:rFonts w:eastAsia="Calibri"/>
        </w:rPr>
        <w:t>M. J.,</w:t>
      </w:r>
      <w:r w:rsidR="003C41E5" w:rsidRPr="00563D17">
        <w:rPr>
          <w:rFonts w:eastAsia="Calibri"/>
          <w:b/>
        </w:rPr>
        <w:t xml:space="preserve"> </w:t>
      </w:r>
      <w:r w:rsidR="003C41E5" w:rsidRPr="00563D17">
        <w:rPr>
          <w:rFonts w:eastAsia="Calibri"/>
          <w:b/>
          <w:lang w:val="en"/>
        </w:rPr>
        <w:t>Nagro,</w:t>
      </w:r>
      <w:r w:rsidR="003C41E5" w:rsidRPr="00563D17">
        <w:rPr>
          <w:rFonts w:eastAsia="Calibri"/>
          <w:b/>
        </w:rPr>
        <w:t xml:space="preserve"> S. A.,</w:t>
      </w:r>
      <w:r w:rsidR="003C41E5" w:rsidRPr="00563D17">
        <w:rPr>
          <w:rFonts w:eastAsia="Calibri"/>
          <w:b/>
          <w:lang w:val="en"/>
        </w:rPr>
        <w:t xml:space="preserve"> *</w:t>
      </w:r>
      <w:r w:rsidR="003C41E5" w:rsidRPr="00563D17">
        <w:rPr>
          <w:rFonts w:eastAsia="Calibri"/>
          <w:lang w:val="en"/>
        </w:rPr>
        <w:t xml:space="preserve">Carlisle, </w:t>
      </w:r>
      <w:r w:rsidR="003C41E5" w:rsidRPr="00563D17">
        <w:rPr>
          <w:rFonts w:eastAsia="Calibri"/>
        </w:rPr>
        <w:t>L., &amp; *</w:t>
      </w:r>
      <w:r w:rsidR="003C41E5" w:rsidRPr="00563D17">
        <w:rPr>
          <w:rFonts w:eastAsia="Calibri"/>
          <w:lang w:val="en"/>
        </w:rPr>
        <w:t>McDonald</w:t>
      </w:r>
      <w:r w:rsidR="003C41E5" w:rsidRPr="00563D17">
        <w:rPr>
          <w:rFonts w:eastAsia="Calibri"/>
        </w:rPr>
        <w:t>, S. (</w:t>
      </w:r>
      <w:r w:rsidR="00890282" w:rsidRPr="00563D17">
        <w:rPr>
          <w:rFonts w:eastAsia="Calibri"/>
        </w:rPr>
        <w:t>2022</w:t>
      </w:r>
      <w:r w:rsidR="003C41E5" w:rsidRPr="00563D17">
        <w:rPr>
          <w:rFonts w:eastAsia="Calibri"/>
        </w:rPr>
        <w:t>). Streamlining observations, feedback, reflection, and professional development: Are you ready to be COACHED?</w:t>
      </w:r>
      <w:r w:rsidR="003C41E5" w:rsidRPr="00563D17">
        <w:rPr>
          <w:rFonts w:eastAsia="Calibri"/>
          <w:b/>
        </w:rPr>
        <w:t xml:space="preserve"> </w:t>
      </w:r>
      <w:r w:rsidR="003C41E5" w:rsidRPr="00563D17">
        <w:rPr>
          <w:rFonts w:eastAsia="Calibri"/>
          <w:i/>
        </w:rPr>
        <w:t>Journal of Special Education Preparation</w:t>
      </w:r>
      <w:r w:rsidR="0029631D">
        <w:rPr>
          <w:i/>
        </w:rPr>
        <w:t>,</w:t>
      </w:r>
      <w:r w:rsidR="0029631D" w:rsidRPr="00563D17">
        <w:rPr>
          <w:i/>
        </w:rPr>
        <w:t xml:space="preserve"> </w:t>
      </w:r>
      <w:r w:rsidR="0029631D">
        <w:rPr>
          <w:i/>
        </w:rPr>
        <w:t>2</w:t>
      </w:r>
      <w:r w:rsidR="0029631D" w:rsidRPr="00563D17">
        <w:t xml:space="preserve">(1), </w:t>
      </w:r>
      <w:r w:rsidR="0029631D">
        <w:t>70</w:t>
      </w:r>
      <w:r w:rsidR="0029631D" w:rsidRPr="00563D17">
        <w:t>-</w:t>
      </w:r>
      <w:r w:rsidR="0029631D">
        <w:t>79</w:t>
      </w:r>
      <w:r w:rsidR="0029631D" w:rsidRPr="00563D17">
        <w:rPr>
          <w:i/>
        </w:rPr>
        <w:t xml:space="preserve">. </w:t>
      </w:r>
      <w:r w:rsidR="00890282" w:rsidRPr="00563D17">
        <w:rPr>
          <w:rFonts w:eastAsia="Calibri"/>
          <w:i/>
        </w:rPr>
        <w:t xml:space="preserve"> </w:t>
      </w:r>
      <w:hyperlink r:id="rId29" w:history="1">
        <w:r w:rsidR="00890282" w:rsidRPr="00563D17">
          <w:rPr>
            <w:rStyle w:val="Hyperlink"/>
            <w:rFonts w:eastAsia="Calibri"/>
          </w:rPr>
          <w:t>https://doi.org/10.33043/JOSEP.2.1.70-79</w:t>
        </w:r>
      </w:hyperlink>
    </w:p>
    <w:p w14:paraId="6C979683" w14:textId="77777777" w:rsidR="009B2FD8" w:rsidRPr="008F4D06" w:rsidRDefault="009B2FD8" w:rsidP="009C55B1">
      <w:pPr>
        <w:ind w:left="576" w:hanging="576"/>
        <w:rPr>
          <w:sz w:val="16"/>
          <w:szCs w:val="16"/>
        </w:rPr>
      </w:pPr>
    </w:p>
    <w:p w14:paraId="53DD3CF6" w14:textId="41513410" w:rsidR="002A077F" w:rsidRPr="00563D17" w:rsidRDefault="0038569C" w:rsidP="002A077F">
      <w:pPr>
        <w:ind w:left="576" w:hanging="576"/>
        <w:rPr>
          <w:bCs/>
        </w:rPr>
      </w:pPr>
      <w:r w:rsidRPr="0038569C">
        <w:rPr>
          <w:rFonts w:eastAsia="Calibri"/>
          <w:bCs/>
        </w:rPr>
        <w:lastRenderedPageBreak/>
        <w:t>30.</w:t>
      </w:r>
      <w:r>
        <w:rPr>
          <w:rFonts w:eastAsia="Calibri"/>
          <w:b/>
        </w:rPr>
        <w:t xml:space="preserve"> </w:t>
      </w:r>
      <w:r w:rsidR="002A077F" w:rsidRPr="00563D17">
        <w:rPr>
          <w:rFonts w:eastAsia="Calibri"/>
          <w:b/>
        </w:rPr>
        <w:t>Nagro, S. A.</w:t>
      </w:r>
      <w:r w:rsidR="002A077F" w:rsidRPr="00563D17">
        <w:rPr>
          <w:rFonts w:eastAsia="Calibri"/>
        </w:rPr>
        <w:t xml:space="preserve">, Regan, K., </w:t>
      </w:r>
      <w:r w:rsidR="002A077F" w:rsidRPr="00563D17">
        <w:rPr>
          <w:rFonts w:eastAsia="Times New Roman"/>
          <w:bCs/>
          <w:color w:val="000000"/>
        </w:rPr>
        <w:t>Coogle, C. G.,</w:t>
      </w:r>
      <w:r w:rsidR="002A077F" w:rsidRPr="00563D17">
        <w:rPr>
          <w:rFonts w:eastAsia="Calibri"/>
        </w:rPr>
        <w:t xml:space="preserve"> </w:t>
      </w:r>
      <w:r w:rsidR="002A077F" w:rsidRPr="00563D17">
        <w:rPr>
          <w:rFonts w:eastAsia="Times New Roman"/>
          <w:bCs/>
          <w:color w:val="000000"/>
        </w:rPr>
        <w:t>O’Brien, K. M.,</w:t>
      </w:r>
      <w:r w:rsidR="002A077F" w:rsidRPr="00563D17">
        <w:rPr>
          <w:rFonts w:eastAsia="Times New Roman"/>
          <w:b/>
          <w:bCs/>
          <w:color w:val="000000"/>
        </w:rPr>
        <w:t xml:space="preserve"> *</w:t>
      </w:r>
      <w:r w:rsidR="002A077F" w:rsidRPr="00563D17">
        <w:rPr>
          <w:rFonts w:eastAsia="Times New Roman"/>
          <w:bCs/>
          <w:color w:val="000000"/>
        </w:rPr>
        <w:t xml:space="preserve">Raines, A. R., &amp; *Wade, C. B. </w:t>
      </w:r>
      <w:r w:rsidR="002A077F" w:rsidRPr="00563D17">
        <w:rPr>
          <w:rFonts w:eastAsia="Calibri"/>
        </w:rPr>
        <w:t xml:space="preserve">(2022). </w:t>
      </w:r>
      <w:r w:rsidR="002A077F" w:rsidRPr="00563D17">
        <w:rPr>
          <w:rFonts w:eastAsia="Calibri"/>
          <w:iCs/>
        </w:rPr>
        <w:t xml:space="preserve">Promoting reflective ability through a comprehensive field experience that combined video analysis and bug-in-ear coaching. </w:t>
      </w:r>
      <w:r w:rsidR="002A077F" w:rsidRPr="00563D17">
        <w:rPr>
          <w:i/>
        </w:rPr>
        <w:t>Journal of Special Education Technology, 37</w:t>
      </w:r>
      <w:r w:rsidR="002A077F" w:rsidRPr="00563D17">
        <w:t>(3), 399-412</w:t>
      </w:r>
      <w:r w:rsidR="002A077F" w:rsidRPr="00563D17">
        <w:rPr>
          <w:i/>
        </w:rPr>
        <w:t>.</w:t>
      </w:r>
      <w:r w:rsidR="002A077F" w:rsidRPr="00563D17">
        <w:t xml:space="preserve"> </w:t>
      </w:r>
      <w:hyperlink r:id="rId30" w:history="1">
        <w:r w:rsidR="002A077F" w:rsidRPr="00563D17">
          <w:rPr>
            <w:rStyle w:val="Hyperlink"/>
          </w:rPr>
          <w:t>https://doi.org/10.1177/01626434211022005</w:t>
        </w:r>
      </w:hyperlink>
      <w:r w:rsidR="002A077F" w:rsidRPr="00563D17">
        <w:t xml:space="preserve"> </w:t>
      </w:r>
      <w:r w:rsidR="002A077F" w:rsidRPr="00563D17">
        <w:rPr>
          <w:bCs/>
        </w:rPr>
        <w:t>[Impact Factor: 1.886]</w:t>
      </w:r>
    </w:p>
    <w:p w14:paraId="3452B1E8" w14:textId="77777777" w:rsidR="002A077F" w:rsidRPr="008F4D06" w:rsidRDefault="002A077F" w:rsidP="009C55B1">
      <w:pPr>
        <w:ind w:left="576" w:hanging="576"/>
        <w:rPr>
          <w:b/>
          <w:sz w:val="16"/>
          <w:szCs w:val="16"/>
        </w:rPr>
      </w:pPr>
    </w:p>
    <w:p w14:paraId="26C18357" w14:textId="4905775D" w:rsidR="0078199C" w:rsidRDefault="0038569C" w:rsidP="0078199C">
      <w:pPr>
        <w:ind w:left="576" w:right="130" w:hanging="576"/>
      </w:pPr>
      <w:r>
        <w:t xml:space="preserve">29. </w:t>
      </w:r>
      <w:r w:rsidR="0078199C" w:rsidRPr="0078199C">
        <w:t xml:space="preserve">Stegenga, S. M., </w:t>
      </w:r>
      <w:proofErr w:type="spellStart"/>
      <w:r w:rsidR="0078199C" w:rsidRPr="0078199C">
        <w:t>Skubel</w:t>
      </w:r>
      <w:proofErr w:type="spellEnd"/>
      <w:r w:rsidR="0078199C" w:rsidRPr="0078199C">
        <w:t xml:space="preserve">, A., Corr, C., &amp; </w:t>
      </w:r>
      <w:r w:rsidR="0078199C" w:rsidRPr="0078199C">
        <w:rPr>
          <w:b/>
          <w:bCs/>
        </w:rPr>
        <w:t>Nagro, S.</w:t>
      </w:r>
      <w:r w:rsidR="0078199C">
        <w:t xml:space="preserve"> </w:t>
      </w:r>
      <w:r w:rsidR="0078199C" w:rsidRPr="0078199C">
        <w:rPr>
          <w:b/>
          <w:bCs/>
        </w:rPr>
        <w:t>A.</w:t>
      </w:r>
      <w:r w:rsidR="0078199C" w:rsidRPr="0078199C">
        <w:t xml:space="preserve"> (2022). Your voice matters: A practitioner’s guide for engaging in policy through advocacy. </w:t>
      </w:r>
      <w:r w:rsidR="0078199C" w:rsidRPr="0078199C">
        <w:rPr>
          <w:i/>
          <w:iCs/>
        </w:rPr>
        <w:t>Young Exceptional Children</w:t>
      </w:r>
      <w:r w:rsidR="0078199C" w:rsidRPr="0078199C">
        <w:t>, </w:t>
      </w:r>
      <w:r w:rsidR="0078199C" w:rsidRPr="0078199C">
        <w:rPr>
          <w:i/>
          <w:iCs/>
        </w:rPr>
        <w:t>25</w:t>
      </w:r>
      <w:r w:rsidR="0078199C" w:rsidRPr="0078199C">
        <w:t>(1), 42-56. </w:t>
      </w:r>
      <w:hyperlink r:id="rId31" w:history="1">
        <w:r w:rsidR="0078199C" w:rsidRPr="0078199C">
          <w:rPr>
            <w:rStyle w:val="Hyperlink"/>
          </w:rPr>
          <w:t>https://doi.org/10.1177/1096250620950311</w:t>
        </w:r>
      </w:hyperlink>
    </w:p>
    <w:p w14:paraId="23CB1DFC" w14:textId="77777777" w:rsidR="0078199C" w:rsidRPr="008F4D06" w:rsidRDefault="0078199C" w:rsidP="009C55B1">
      <w:pPr>
        <w:ind w:left="576" w:hanging="576"/>
        <w:rPr>
          <w:b/>
          <w:sz w:val="16"/>
          <w:szCs w:val="16"/>
        </w:rPr>
      </w:pPr>
    </w:p>
    <w:p w14:paraId="471FA7F7" w14:textId="07FE733D" w:rsidR="00777FC2" w:rsidRPr="008F4D06" w:rsidRDefault="0038569C" w:rsidP="009C55B1">
      <w:pPr>
        <w:ind w:left="576" w:hanging="576"/>
        <w:rPr>
          <w:bCs/>
          <w:sz w:val="16"/>
          <w:szCs w:val="16"/>
        </w:rPr>
      </w:pPr>
      <w:r w:rsidRPr="0038569C">
        <w:rPr>
          <w:bCs/>
        </w:rPr>
        <w:t>28.</w:t>
      </w:r>
      <w:r>
        <w:rPr>
          <w:b/>
        </w:rPr>
        <w:t xml:space="preserve"> </w:t>
      </w:r>
      <w:r w:rsidR="00777FC2" w:rsidRPr="00563D17">
        <w:rPr>
          <w:b/>
        </w:rPr>
        <w:t>Nagro, S. A.</w:t>
      </w:r>
      <w:r w:rsidR="00777FC2" w:rsidRPr="00563D17">
        <w:t xml:space="preserve">, *Raines, A. R., Hooks, S., Fraser, D. W., &amp; *Nagy, S. (2022). The connection between teacher candidate attitude and accuracy during performance-based self-evaluation activities. </w:t>
      </w:r>
      <w:r w:rsidR="00777FC2" w:rsidRPr="00563D17">
        <w:rPr>
          <w:i/>
        </w:rPr>
        <w:t>Journal of Special Education Technology</w:t>
      </w:r>
      <w:r w:rsidR="00A96295">
        <w:rPr>
          <w:i/>
        </w:rPr>
        <w:t>,</w:t>
      </w:r>
      <w:r w:rsidR="00777FC2" w:rsidRPr="00563D17">
        <w:rPr>
          <w:i/>
        </w:rPr>
        <w:t xml:space="preserve"> 37</w:t>
      </w:r>
      <w:r w:rsidR="00777FC2" w:rsidRPr="00563D17">
        <w:t>(1), 22-34</w:t>
      </w:r>
      <w:r w:rsidR="00777FC2" w:rsidRPr="00563D17">
        <w:rPr>
          <w:i/>
        </w:rPr>
        <w:t xml:space="preserve">. </w:t>
      </w:r>
      <w:hyperlink r:id="rId32" w:history="1">
        <w:r w:rsidR="00777FC2" w:rsidRPr="00563D17">
          <w:rPr>
            <w:rStyle w:val="Hyperlink"/>
          </w:rPr>
          <w:t>https://doi.org/10.1177/0162643420947827</w:t>
        </w:r>
      </w:hyperlink>
      <w:r w:rsidR="00777FC2" w:rsidRPr="00563D17">
        <w:rPr>
          <w:rStyle w:val="Hyperlink"/>
          <w:u w:val="none"/>
        </w:rPr>
        <w:t xml:space="preserve"> </w:t>
      </w:r>
      <w:r w:rsidR="00777FC2" w:rsidRPr="00563D17">
        <w:rPr>
          <w:bCs/>
        </w:rPr>
        <w:t>[Impact Factor: 1.886]</w:t>
      </w:r>
      <w:r w:rsidR="00777FC2" w:rsidRPr="00563D17">
        <w:rPr>
          <w:bCs/>
        </w:rPr>
        <w:cr/>
      </w:r>
    </w:p>
    <w:p w14:paraId="552F3008" w14:textId="0E03665D" w:rsidR="001C626F" w:rsidRDefault="0038569C" w:rsidP="001C626F">
      <w:pPr>
        <w:ind w:left="576" w:hanging="576"/>
        <w:rPr>
          <w:bCs/>
        </w:rPr>
      </w:pPr>
      <w:bookmarkStart w:id="12" w:name="_Hlk82464411"/>
      <w:r>
        <w:rPr>
          <w:bCs/>
        </w:rPr>
        <w:t xml:space="preserve">27. </w:t>
      </w:r>
      <w:r w:rsidR="001C626F" w:rsidRPr="001C626F">
        <w:rPr>
          <w:bCs/>
        </w:rPr>
        <w:t xml:space="preserve">Coogle, C. G., </w:t>
      </w:r>
      <w:r w:rsidR="001C626F" w:rsidRPr="001C626F">
        <w:rPr>
          <w:b/>
        </w:rPr>
        <w:t>Nagro, S. A</w:t>
      </w:r>
      <w:r w:rsidR="001C626F" w:rsidRPr="001C626F">
        <w:rPr>
          <w:bCs/>
        </w:rPr>
        <w:t xml:space="preserve">, Regan, K., O’Brien, K. M., &amp; Ottley, J. R. (2022). The </w:t>
      </w:r>
      <w:r w:rsidR="00151DDB" w:rsidRPr="001C626F">
        <w:rPr>
          <w:bCs/>
        </w:rPr>
        <w:t>impact of real-time feedback and video analysis on early childhood teachers’ practice</w:t>
      </w:r>
      <w:r w:rsidR="001C626F" w:rsidRPr="001C626F">
        <w:rPr>
          <w:bCs/>
        </w:rPr>
        <w:t>. </w:t>
      </w:r>
      <w:r w:rsidR="001C626F" w:rsidRPr="001C626F">
        <w:rPr>
          <w:bCs/>
          <w:i/>
          <w:iCs/>
        </w:rPr>
        <w:t>Topics in Early Childhood Special Education</w:t>
      </w:r>
      <w:r w:rsidR="001C626F" w:rsidRPr="001C626F">
        <w:rPr>
          <w:bCs/>
        </w:rPr>
        <w:t>, </w:t>
      </w:r>
      <w:r w:rsidR="001C626F" w:rsidRPr="001C626F">
        <w:rPr>
          <w:bCs/>
          <w:i/>
          <w:iCs/>
        </w:rPr>
        <w:t>41</w:t>
      </w:r>
      <w:r w:rsidR="001C626F" w:rsidRPr="001C626F">
        <w:rPr>
          <w:bCs/>
        </w:rPr>
        <w:t>(4), 280-293. </w:t>
      </w:r>
      <w:hyperlink r:id="rId33" w:history="1">
        <w:r w:rsidR="001C626F" w:rsidRPr="001C626F">
          <w:rPr>
            <w:rStyle w:val="Hyperlink"/>
            <w:bCs/>
          </w:rPr>
          <w:t>https://doi.org/10.1177/0271121419857142</w:t>
        </w:r>
      </w:hyperlink>
      <w:r w:rsidR="001C626F" w:rsidRPr="001C626F">
        <w:rPr>
          <w:bCs/>
        </w:rPr>
        <w:t xml:space="preserve"> </w:t>
      </w:r>
      <w:r w:rsidR="001C626F" w:rsidRPr="00563D17">
        <w:rPr>
          <w:bCs/>
        </w:rPr>
        <w:t>[Impact Factor: 1.237]</w:t>
      </w:r>
    </w:p>
    <w:p w14:paraId="10937A04" w14:textId="77777777" w:rsidR="001C626F" w:rsidRPr="008F4D06" w:rsidRDefault="001C626F" w:rsidP="001C626F">
      <w:pPr>
        <w:ind w:left="576" w:hanging="576"/>
        <w:rPr>
          <w:bCs/>
          <w:sz w:val="16"/>
          <w:szCs w:val="16"/>
        </w:rPr>
      </w:pPr>
    </w:p>
    <w:bookmarkEnd w:id="12"/>
    <w:p w14:paraId="4CC17821" w14:textId="3CEFFF7B" w:rsidR="00777FC2" w:rsidRPr="00563D17" w:rsidRDefault="0038569C" w:rsidP="009C55B1">
      <w:pPr>
        <w:ind w:left="576" w:hanging="576"/>
        <w:rPr>
          <w:bCs/>
          <w:sz w:val="20"/>
          <w:szCs w:val="20"/>
        </w:rPr>
      </w:pPr>
      <w:r>
        <w:rPr>
          <w:rFonts w:eastAsia="Calibri"/>
          <w:bCs/>
        </w:rPr>
        <w:t xml:space="preserve">26. </w:t>
      </w:r>
      <w:r w:rsidR="00777FC2" w:rsidRPr="00563D17">
        <w:rPr>
          <w:rFonts w:eastAsia="Calibri"/>
          <w:bCs/>
        </w:rPr>
        <w:t>Markelz, A. M.,</w:t>
      </w:r>
      <w:r w:rsidR="00777FC2" w:rsidRPr="00563D17">
        <w:rPr>
          <w:rFonts w:eastAsia="Calibri"/>
        </w:rPr>
        <w:t xml:space="preserve"> </w:t>
      </w:r>
      <w:r w:rsidR="00777FC2" w:rsidRPr="00563D17">
        <w:rPr>
          <w:rFonts w:eastAsia="Calibri"/>
          <w:b/>
        </w:rPr>
        <w:t>Nagro, S. A.</w:t>
      </w:r>
      <w:r w:rsidR="00777FC2" w:rsidRPr="00563D17">
        <w:rPr>
          <w:rFonts w:eastAsia="Calibri"/>
        </w:rPr>
        <w:t>, *Szocik, K., *Monnin, K., *Macedonia, A., &amp; *Gerry, M.</w:t>
      </w:r>
      <w:r w:rsidR="00777FC2" w:rsidRPr="00563D17">
        <w:rPr>
          <w:rFonts w:eastAsia="Calibri"/>
          <w:b/>
        </w:rPr>
        <w:t xml:space="preserve"> </w:t>
      </w:r>
      <w:r w:rsidR="00777FC2" w:rsidRPr="00563D17">
        <w:rPr>
          <w:rFonts w:eastAsia="Calibri"/>
        </w:rPr>
        <w:t>(202</w:t>
      </w:r>
      <w:r w:rsidR="008D5158">
        <w:rPr>
          <w:rFonts w:eastAsia="Calibri"/>
        </w:rPr>
        <w:t>2</w:t>
      </w:r>
      <w:r w:rsidR="00777FC2" w:rsidRPr="00563D17">
        <w:rPr>
          <w:rFonts w:eastAsia="Calibri"/>
        </w:rPr>
        <w:t xml:space="preserve">). </w:t>
      </w:r>
      <w:r w:rsidR="00777FC2" w:rsidRPr="00563D17">
        <w:t xml:space="preserve">The </w:t>
      </w:r>
      <w:r w:rsidR="00832362" w:rsidRPr="00563D17">
        <w:t>nature and extent of special education law in teacher preparation</w:t>
      </w:r>
      <w:r w:rsidR="00777FC2" w:rsidRPr="00563D17">
        <w:t xml:space="preserve">. </w:t>
      </w:r>
      <w:r w:rsidR="00777FC2" w:rsidRPr="00563D17">
        <w:rPr>
          <w:i/>
        </w:rPr>
        <w:t>Teacher Education and Special Education</w:t>
      </w:r>
      <w:r w:rsidR="008D5158">
        <w:rPr>
          <w:i/>
        </w:rPr>
        <w:t xml:space="preserve"> 45</w:t>
      </w:r>
      <w:r w:rsidR="008D5158" w:rsidRPr="008D5158">
        <w:rPr>
          <w:iCs/>
        </w:rPr>
        <w:t>(3)</w:t>
      </w:r>
      <w:r w:rsidR="008D5158">
        <w:rPr>
          <w:iCs/>
        </w:rPr>
        <w:t>, 185-203</w:t>
      </w:r>
      <w:r w:rsidR="00777FC2" w:rsidRPr="008D5158">
        <w:rPr>
          <w:iCs/>
        </w:rPr>
        <w:t xml:space="preserve">. </w:t>
      </w:r>
      <w:hyperlink r:id="rId34" w:history="1">
        <w:r w:rsidR="00777FC2" w:rsidRPr="00563D17">
          <w:rPr>
            <w:rStyle w:val="Hyperlink"/>
          </w:rPr>
          <w:t>https://doi.org/10.1177/08884064211046248</w:t>
        </w:r>
      </w:hyperlink>
      <w:r w:rsidR="00777FC2" w:rsidRPr="00563D17">
        <w:t xml:space="preserve"> </w:t>
      </w:r>
      <w:r w:rsidR="00777FC2" w:rsidRPr="00563D17">
        <w:rPr>
          <w:bCs/>
        </w:rPr>
        <w:t>[Impact Factor: 2.512]</w:t>
      </w:r>
      <w:r w:rsidR="00777FC2" w:rsidRPr="00563D17">
        <w:rPr>
          <w:bCs/>
        </w:rPr>
        <w:cr/>
      </w:r>
    </w:p>
    <w:p w14:paraId="32E646FA" w14:textId="77777777" w:rsidR="008F4D06" w:rsidRPr="008F4D06" w:rsidRDefault="008F4D06" w:rsidP="009C55B1">
      <w:pPr>
        <w:ind w:left="576" w:hanging="576"/>
        <w:rPr>
          <w:bCs/>
          <w:sz w:val="16"/>
          <w:szCs w:val="16"/>
        </w:rPr>
      </w:pPr>
    </w:p>
    <w:p w14:paraId="256F050A" w14:textId="7C6B13DF" w:rsidR="00944588" w:rsidRPr="008F4D06" w:rsidRDefault="0038569C" w:rsidP="009C55B1">
      <w:pPr>
        <w:ind w:left="576" w:hanging="576"/>
        <w:rPr>
          <w:rStyle w:val="Hyperlink"/>
          <w:bCs/>
          <w:iCs/>
          <w:sz w:val="16"/>
          <w:szCs w:val="16"/>
        </w:rPr>
      </w:pPr>
      <w:r>
        <w:rPr>
          <w:bCs/>
        </w:rPr>
        <w:t xml:space="preserve">25. </w:t>
      </w:r>
      <w:r w:rsidR="00944588" w:rsidRPr="00563D17">
        <w:rPr>
          <w:bCs/>
        </w:rPr>
        <w:t xml:space="preserve">Morin, K., </w:t>
      </w:r>
      <w:r w:rsidR="00944588" w:rsidRPr="00563D17">
        <w:rPr>
          <w:b/>
          <w:bCs/>
        </w:rPr>
        <w:t>Nagro, S. A.</w:t>
      </w:r>
      <w:r w:rsidR="00944588" w:rsidRPr="00563D17">
        <w:rPr>
          <w:bCs/>
        </w:rPr>
        <w:t xml:space="preserve">, Artis, J., Haas, A., Vannest, K. J., &amp; Ganz, J. B. (2021). Differential effects of video analysis for special educators related to intervention characteristics, dependent variables, and student outcomes: A meta-analysis of single-case research. </w:t>
      </w:r>
      <w:r w:rsidR="00944588" w:rsidRPr="00563D17">
        <w:rPr>
          <w:bCs/>
          <w:i/>
          <w:iCs/>
        </w:rPr>
        <w:t>Journal of Special Education Technology</w:t>
      </w:r>
      <w:r w:rsidR="00890282" w:rsidRPr="00563D17">
        <w:rPr>
          <w:bCs/>
          <w:i/>
          <w:iCs/>
        </w:rPr>
        <w:t>,</w:t>
      </w:r>
      <w:r w:rsidR="00944588" w:rsidRPr="00563D17">
        <w:rPr>
          <w:bCs/>
          <w:i/>
          <w:iCs/>
        </w:rPr>
        <w:t xml:space="preserve"> 36</w:t>
      </w:r>
      <w:r w:rsidR="00944588" w:rsidRPr="00563D17">
        <w:rPr>
          <w:bCs/>
          <w:iCs/>
        </w:rPr>
        <w:t>(4)</w:t>
      </w:r>
      <w:r w:rsidR="00F125FF" w:rsidRPr="00563D17">
        <w:rPr>
          <w:bCs/>
          <w:iCs/>
        </w:rPr>
        <w:t>,</w:t>
      </w:r>
      <w:r w:rsidR="00944588" w:rsidRPr="00563D17">
        <w:rPr>
          <w:bCs/>
          <w:iCs/>
        </w:rPr>
        <w:t xml:space="preserve"> 202-214</w:t>
      </w:r>
      <w:r w:rsidR="00944588" w:rsidRPr="00563D17">
        <w:rPr>
          <w:bCs/>
          <w:i/>
          <w:iCs/>
        </w:rPr>
        <w:t xml:space="preserve">. </w:t>
      </w:r>
      <w:hyperlink r:id="rId35" w:history="1">
        <w:r w:rsidR="00944588" w:rsidRPr="00563D17">
          <w:rPr>
            <w:rStyle w:val="Hyperlink"/>
            <w:bCs/>
            <w:iCs/>
          </w:rPr>
          <w:t>https://doi.org/10.1177/0162643419890250</w:t>
        </w:r>
      </w:hyperlink>
      <w:r w:rsidR="00777FC2" w:rsidRPr="00563D17">
        <w:rPr>
          <w:rStyle w:val="Hyperlink"/>
          <w:bCs/>
          <w:iCs/>
        </w:rPr>
        <w:t xml:space="preserve"> </w:t>
      </w:r>
      <w:r w:rsidR="00777FC2" w:rsidRPr="00563D17">
        <w:rPr>
          <w:bCs/>
        </w:rPr>
        <w:t>[Impact Factor: 1.886]</w:t>
      </w:r>
      <w:r w:rsidR="00777FC2" w:rsidRPr="00563D17">
        <w:rPr>
          <w:bCs/>
        </w:rPr>
        <w:cr/>
      </w:r>
    </w:p>
    <w:p w14:paraId="571B21DE" w14:textId="3ADE19DF" w:rsidR="00F011EB" w:rsidRPr="008F4D06" w:rsidRDefault="0038569C" w:rsidP="009C55B1">
      <w:pPr>
        <w:ind w:left="576" w:right="130" w:hanging="576"/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</w:rPr>
        <w:t xml:space="preserve">24. </w:t>
      </w:r>
      <w:r w:rsidR="00BA1138" w:rsidRPr="00563D17">
        <w:rPr>
          <w:rFonts w:eastAsia="Times New Roman"/>
          <w:bCs/>
          <w:color w:val="000000"/>
        </w:rPr>
        <w:t>O’Brien, K. M.,</w:t>
      </w:r>
      <w:r w:rsidR="00BA1138" w:rsidRPr="00563D17">
        <w:rPr>
          <w:rFonts w:eastAsia="Times New Roman"/>
          <w:b/>
          <w:bCs/>
          <w:color w:val="000000"/>
        </w:rPr>
        <w:t xml:space="preserve"> </w:t>
      </w:r>
      <w:r w:rsidR="00BA1138" w:rsidRPr="00563D17">
        <w:rPr>
          <w:rFonts w:eastAsia="Times New Roman"/>
          <w:bCs/>
          <w:color w:val="000000"/>
        </w:rPr>
        <w:t xml:space="preserve">Regan, K., Coogle, C. G., Ottley, J. R., &amp; </w:t>
      </w:r>
      <w:r w:rsidR="00BA1138" w:rsidRPr="00563D17">
        <w:rPr>
          <w:rFonts w:eastAsia="Times New Roman"/>
          <w:b/>
          <w:bCs/>
          <w:color w:val="000000"/>
        </w:rPr>
        <w:t>Nagro, S. A</w:t>
      </w:r>
      <w:r w:rsidR="00BA1138" w:rsidRPr="00563D17">
        <w:rPr>
          <w:rFonts w:eastAsia="Times New Roman"/>
          <w:bCs/>
          <w:color w:val="000000"/>
        </w:rPr>
        <w:t>. (202</w:t>
      </w:r>
      <w:r w:rsidR="00800F39" w:rsidRPr="00563D17">
        <w:rPr>
          <w:rFonts w:eastAsia="Times New Roman"/>
          <w:bCs/>
          <w:color w:val="000000"/>
        </w:rPr>
        <w:t>1</w:t>
      </w:r>
      <w:r w:rsidR="00BA1138" w:rsidRPr="00563D17">
        <w:rPr>
          <w:rFonts w:eastAsia="Times New Roman"/>
          <w:bCs/>
          <w:color w:val="000000"/>
        </w:rPr>
        <w:t xml:space="preserve">). Impact of </w:t>
      </w:r>
      <w:proofErr w:type="spellStart"/>
      <w:r w:rsidR="00BA1138" w:rsidRPr="00563D17">
        <w:rPr>
          <w:rFonts w:eastAsia="Times New Roman"/>
          <w:bCs/>
          <w:color w:val="000000"/>
        </w:rPr>
        <w:t>eCoaching</w:t>
      </w:r>
      <w:proofErr w:type="spellEnd"/>
      <w:r w:rsidR="00BA1138" w:rsidRPr="00563D17">
        <w:rPr>
          <w:rFonts w:eastAsia="Times New Roman"/>
          <w:bCs/>
          <w:color w:val="000000"/>
        </w:rPr>
        <w:t xml:space="preserve"> with video-based reflection on special education teacher candidates’ instructional skills. </w:t>
      </w:r>
      <w:r w:rsidR="00BA1138" w:rsidRPr="00563D17">
        <w:rPr>
          <w:rFonts w:eastAsia="Times New Roman"/>
          <w:bCs/>
          <w:i/>
          <w:iCs/>
          <w:color w:val="000000"/>
        </w:rPr>
        <w:t>Teacher Education and Special Education, 44</w:t>
      </w:r>
      <w:r w:rsidR="00BA1138" w:rsidRPr="00563D17">
        <w:rPr>
          <w:rFonts w:eastAsia="Times New Roman"/>
          <w:bCs/>
          <w:color w:val="000000"/>
        </w:rPr>
        <w:t>(2), 160-182</w:t>
      </w:r>
      <w:r w:rsidR="00BA1138" w:rsidRPr="00563D17">
        <w:rPr>
          <w:rFonts w:eastAsia="Times New Roman"/>
          <w:bCs/>
          <w:i/>
          <w:iCs/>
          <w:color w:val="000000"/>
        </w:rPr>
        <w:t xml:space="preserve">. </w:t>
      </w:r>
      <w:hyperlink r:id="rId36" w:history="1">
        <w:r w:rsidR="00BA1138" w:rsidRPr="00563D17">
          <w:rPr>
            <w:rStyle w:val="Hyperlink"/>
            <w:rFonts w:eastAsia="Times New Roman"/>
            <w:bCs/>
          </w:rPr>
          <w:t>https://doi.org/10.1177/0888406420964732</w:t>
        </w:r>
      </w:hyperlink>
      <w:r w:rsidR="00F011EB" w:rsidRPr="00563D17">
        <w:rPr>
          <w:bCs/>
        </w:rPr>
        <w:t xml:space="preserve"> [Impact Factor: 1.841]</w:t>
      </w:r>
      <w:r w:rsidR="00F011EB" w:rsidRPr="00563D17">
        <w:rPr>
          <w:bCs/>
        </w:rPr>
        <w:cr/>
      </w:r>
    </w:p>
    <w:p w14:paraId="4CB236D3" w14:textId="4B708A0D" w:rsidR="00CD1ECD" w:rsidRPr="008F4D06" w:rsidRDefault="0038569C" w:rsidP="009C55B1">
      <w:pPr>
        <w:ind w:left="576" w:right="130" w:hanging="576"/>
        <w:rPr>
          <w:bCs/>
          <w:sz w:val="16"/>
          <w:szCs w:val="16"/>
        </w:rPr>
      </w:pPr>
      <w:bookmarkStart w:id="13" w:name="_Hlk83757224"/>
      <w:r>
        <w:t xml:space="preserve">23. </w:t>
      </w:r>
      <w:r w:rsidR="00CD1ECD" w:rsidRPr="00563D17">
        <w:t>*</w:t>
      </w:r>
      <w:proofErr w:type="spellStart"/>
      <w:r w:rsidR="00CD1ECD" w:rsidRPr="00563D17">
        <w:t>Szocik</w:t>
      </w:r>
      <w:proofErr w:type="spellEnd"/>
      <w:r w:rsidR="00CD1ECD" w:rsidRPr="00563D17">
        <w:t xml:space="preserve">, K., *Gerry, M., &amp; </w:t>
      </w:r>
      <w:r w:rsidR="00CD1ECD" w:rsidRPr="00563D17">
        <w:rPr>
          <w:b/>
        </w:rPr>
        <w:t>Nagro, S. A.</w:t>
      </w:r>
      <w:r w:rsidR="00CD1ECD" w:rsidRPr="00563D17">
        <w:t xml:space="preserve"> (2021). The relationship between special education coursework and teacher candidates' attitudes towards disability and professional identity. </w:t>
      </w:r>
      <w:r w:rsidR="00CD1ECD" w:rsidRPr="00563D17">
        <w:rPr>
          <w:i/>
        </w:rPr>
        <w:t>Reflective Practice</w:t>
      </w:r>
      <w:r w:rsidR="00AB5054">
        <w:rPr>
          <w:i/>
        </w:rPr>
        <w:t xml:space="preserve">, </w:t>
      </w:r>
      <w:r w:rsidR="00642CBC" w:rsidRPr="00642CBC">
        <w:rPr>
          <w:i/>
        </w:rPr>
        <w:t>22</w:t>
      </w:r>
      <w:r w:rsidR="00642CBC" w:rsidRPr="00642CBC">
        <w:rPr>
          <w:iCs/>
        </w:rPr>
        <w:t>(1),1-14</w:t>
      </w:r>
      <w:r w:rsidR="00CD1ECD" w:rsidRPr="00563D17">
        <w:rPr>
          <w:i/>
        </w:rPr>
        <w:t>.</w:t>
      </w:r>
      <w:r w:rsidR="00CD1ECD" w:rsidRPr="00563D17">
        <w:t xml:space="preserve"> </w:t>
      </w:r>
      <w:hyperlink r:id="rId37" w:history="1">
        <w:r w:rsidR="00CD1ECD" w:rsidRPr="00563D17">
          <w:rPr>
            <w:rStyle w:val="Hyperlink"/>
          </w:rPr>
          <w:t>https://doi.org/10.1080/14623943.2021.1967735</w:t>
        </w:r>
      </w:hyperlink>
      <w:r w:rsidR="00CD1ECD" w:rsidRPr="00563D17">
        <w:t xml:space="preserve"> [</w:t>
      </w:r>
      <w:proofErr w:type="spellStart"/>
      <w:r w:rsidR="00CD1ECD" w:rsidRPr="00563D17">
        <w:rPr>
          <w:bCs/>
        </w:rPr>
        <w:t>CiteScore</w:t>
      </w:r>
      <w:proofErr w:type="spellEnd"/>
      <w:r w:rsidR="00CD1ECD" w:rsidRPr="00563D17">
        <w:rPr>
          <w:bCs/>
        </w:rPr>
        <w:t>: 1.5]</w:t>
      </w:r>
      <w:r w:rsidR="00CD1ECD" w:rsidRPr="00563D17">
        <w:rPr>
          <w:bCs/>
        </w:rPr>
        <w:cr/>
      </w:r>
    </w:p>
    <w:p w14:paraId="7CA688F0" w14:textId="1A0032D2" w:rsidR="00CD1ECD" w:rsidRPr="00094CB0" w:rsidRDefault="0038569C" w:rsidP="009C55B1">
      <w:pPr>
        <w:ind w:left="576" w:hanging="576"/>
        <w:rPr>
          <w:bCs/>
          <w:iCs/>
          <w:sz w:val="20"/>
          <w:szCs w:val="20"/>
        </w:rPr>
      </w:pPr>
      <w:bookmarkStart w:id="14" w:name="_Hlk82464305"/>
      <w:r>
        <w:t xml:space="preserve">22. </w:t>
      </w:r>
      <w:r w:rsidR="00CD1ECD" w:rsidRPr="00563D17">
        <w:t xml:space="preserve">Hooks, S., </w:t>
      </w:r>
      <w:r w:rsidR="00CD1ECD" w:rsidRPr="00563D17">
        <w:rPr>
          <w:b/>
        </w:rPr>
        <w:t>Nagro, S. A.</w:t>
      </w:r>
      <w:r w:rsidR="00CD1ECD" w:rsidRPr="00563D17">
        <w:t>, &amp; Fraser, D. W. (202</w:t>
      </w:r>
      <w:r w:rsidR="00094CB0">
        <w:t>1</w:t>
      </w:r>
      <w:r w:rsidR="00CD1ECD" w:rsidRPr="00563D17">
        <w:t xml:space="preserve">). </w:t>
      </w:r>
      <w:r w:rsidR="00CD1ECD" w:rsidRPr="00563D17">
        <w:rPr>
          <w:rFonts w:eastAsia="Times New Roman"/>
        </w:rPr>
        <w:t xml:space="preserve">Six strategies for effective family-practitioner communication through ACCESS. </w:t>
      </w:r>
      <w:r w:rsidR="00CD1ECD" w:rsidRPr="00563D17">
        <w:rPr>
          <w:i/>
        </w:rPr>
        <w:t>Young Exceptional Children</w:t>
      </w:r>
      <w:r w:rsidR="00094CB0" w:rsidRPr="00094CB0">
        <w:rPr>
          <w:i/>
        </w:rPr>
        <w:t>, </w:t>
      </w:r>
      <w:r w:rsidR="00094CB0" w:rsidRPr="00094CB0">
        <w:rPr>
          <w:i/>
          <w:iCs/>
        </w:rPr>
        <w:t>24</w:t>
      </w:r>
      <w:r w:rsidR="00094CB0" w:rsidRPr="00094CB0">
        <w:rPr>
          <w:iCs/>
        </w:rPr>
        <w:t>(2), 96-107</w:t>
      </w:r>
      <w:r w:rsidR="00094CB0">
        <w:rPr>
          <w:iCs/>
        </w:rPr>
        <w:t xml:space="preserve">.   </w:t>
      </w:r>
      <w:hyperlink r:id="rId38" w:history="1">
        <w:r w:rsidR="00094CB0" w:rsidRPr="000660C1">
          <w:rPr>
            <w:rStyle w:val="Hyperlink"/>
            <w:iCs/>
          </w:rPr>
          <w:t>https://doi.org/10.1177/1096250620928330</w:t>
        </w:r>
      </w:hyperlink>
    </w:p>
    <w:p w14:paraId="15A4A1C2" w14:textId="77777777" w:rsidR="00094CB0" w:rsidRPr="008F4D06" w:rsidRDefault="00094CB0" w:rsidP="009C55B1">
      <w:pPr>
        <w:ind w:left="576" w:hanging="576"/>
        <w:rPr>
          <w:bCs/>
          <w:sz w:val="16"/>
          <w:szCs w:val="16"/>
        </w:rPr>
      </w:pPr>
    </w:p>
    <w:p w14:paraId="4A74B42C" w14:textId="444FE7D9" w:rsidR="00677DCB" w:rsidRPr="00563D17" w:rsidRDefault="0038569C" w:rsidP="00677DCB">
      <w:pPr>
        <w:ind w:left="576" w:hanging="576"/>
        <w:rPr>
          <w:bCs/>
        </w:rPr>
      </w:pPr>
      <w:r w:rsidRPr="00DA68BE">
        <w:t>21</w:t>
      </w:r>
      <w:r>
        <w:t xml:space="preserve">. </w:t>
      </w:r>
      <w:r w:rsidR="00677DCB" w:rsidRPr="00563D17">
        <w:rPr>
          <w:b/>
          <w:bCs/>
        </w:rPr>
        <w:t xml:space="preserve">Nagro, S. A. </w:t>
      </w:r>
      <w:r w:rsidR="00677DCB" w:rsidRPr="00563D17">
        <w:rPr>
          <w:bCs/>
        </w:rPr>
        <w:t xml:space="preserve">(2020). Reflecting on others before reflecting on self: Using video evidence to guide teacher candidates’ reflective practices. </w:t>
      </w:r>
      <w:r w:rsidR="00677DCB" w:rsidRPr="00563D17">
        <w:rPr>
          <w:bCs/>
          <w:i/>
        </w:rPr>
        <w:t>Journal of Teacher Education, 71</w:t>
      </w:r>
      <w:r w:rsidR="00677DCB" w:rsidRPr="00563D17">
        <w:rPr>
          <w:bCs/>
        </w:rPr>
        <w:t xml:space="preserve">(4), 420-433. </w:t>
      </w:r>
      <w:hyperlink r:id="rId39" w:history="1">
        <w:r w:rsidR="00677DCB" w:rsidRPr="00563D17">
          <w:rPr>
            <w:rStyle w:val="Hyperlink"/>
          </w:rPr>
          <w:t>https://doi.org/10.1177/0022487119872700</w:t>
        </w:r>
      </w:hyperlink>
      <w:r w:rsidR="00677DCB" w:rsidRPr="00563D17">
        <w:rPr>
          <w:bCs/>
        </w:rPr>
        <w:t xml:space="preserve"> [Impact Factor: 3.600]</w:t>
      </w:r>
    </w:p>
    <w:p w14:paraId="744C9D20" w14:textId="77777777" w:rsidR="00677DCB" w:rsidRPr="008F4D06" w:rsidRDefault="00677DCB" w:rsidP="009C55B1">
      <w:pPr>
        <w:ind w:left="576" w:hanging="576"/>
        <w:rPr>
          <w:bCs/>
          <w:sz w:val="16"/>
          <w:szCs w:val="16"/>
        </w:rPr>
      </w:pPr>
    </w:p>
    <w:p w14:paraId="01DB3438" w14:textId="324AADFC" w:rsidR="00CD1ECD" w:rsidRPr="00563D17" w:rsidRDefault="0038569C" w:rsidP="009C55B1">
      <w:pPr>
        <w:ind w:left="576" w:hanging="576"/>
        <w:rPr>
          <w:bCs/>
        </w:rPr>
      </w:pPr>
      <w:r>
        <w:rPr>
          <w:bCs/>
        </w:rPr>
        <w:t xml:space="preserve">20. </w:t>
      </w:r>
      <w:r w:rsidR="00CD1ECD" w:rsidRPr="00563D17">
        <w:rPr>
          <w:bCs/>
        </w:rPr>
        <w:t xml:space="preserve">Morin, K., Vannest, K. J., Hong, E. R., Haas, A., </w:t>
      </w:r>
      <w:r w:rsidR="00CD1ECD" w:rsidRPr="00563D17">
        <w:rPr>
          <w:b/>
          <w:bCs/>
        </w:rPr>
        <w:t>Nagro, S. A.</w:t>
      </w:r>
      <w:r w:rsidR="00CD1ECD" w:rsidRPr="00563D17">
        <w:rPr>
          <w:bCs/>
        </w:rPr>
        <w:t xml:space="preserve">, Ganz, J. B., &amp; </w:t>
      </w:r>
      <w:proofErr w:type="spellStart"/>
      <w:r w:rsidR="00CD1ECD" w:rsidRPr="00563D17">
        <w:rPr>
          <w:bCs/>
        </w:rPr>
        <w:t>Lavadia</w:t>
      </w:r>
      <w:proofErr w:type="spellEnd"/>
      <w:r w:rsidR="00CD1ECD" w:rsidRPr="00563D17">
        <w:rPr>
          <w:bCs/>
        </w:rPr>
        <w:t xml:space="preserve">, C. (2020). Using telehealth to train parents in video analysis procedures. </w:t>
      </w:r>
      <w:r w:rsidR="00CD1ECD" w:rsidRPr="00563D17">
        <w:rPr>
          <w:bCs/>
          <w:i/>
        </w:rPr>
        <w:t>Journal of Behavioral Education</w:t>
      </w:r>
      <w:r w:rsidR="00CD1ECD" w:rsidRPr="00563D17">
        <w:rPr>
          <w:bCs/>
        </w:rPr>
        <w:t xml:space="preserve"> </w:t>
      </w:r>
      <w:r w:rsidR="00CD1ECD" w:rsidRPr="00563D17">
        <w:rPr>
          <w:bCs/>
          <w:i/>
        </w:rPr>
        <w:t>29,</w:t>
      </w:r>
      <w:r w:rsidR="00CD1ECD" w:rsidRPr="00563D17">
        <w:rPr>
          <w:b/>
          <w:bCs/>
        </w:rPr>
        <w:t> </w:t>
      </w:r>
      <w:r w:rsidR="00CD1ECD" w:rsidRPr="00563D17">
        <w:rPr>
          <w:bCs/>
        </w:rPr>
        <w:t xml:space="preserve">354–381. </w:t>
      </w:r>
      <w:hyperlink r:id="rId40" w:history="1">
        <w:r w:rsidR="00CD1ECD" w:rsidRPr="00563D17">
          <w:rPr>
            <w:rStyle w:val="Hyperlink"/>
            <w:bCs/>
          </w:rPr>
          <w:t>https://doi.org/10.1007/s10864-019-09361-6</w:t>
        </w:r>
      </w:hyperlink>
      <w:r w:rsidR="00CD1ECD" w:rsidRPr="00563D17">
        <w:rPr>
          <w:bCs/>
        </w:rPr>
        <w:t xml:space="preserve"> [Impact Factor: 1.348]</w:t>
      </w:r>
    </w:p>
    <w:p w14:paraId="0BAC7A93" w14:textId="77777777" w:rsidR="00CD1ECD" w:rsidRPr="008F4D06" w:rsidRDefault="00CD1ECD" w:rsidP="009C55B1">
      <w:pPr>
        <w:ind w:left="576" w:hanging="576"/>
        <w:rPr>
          <w:b/>
          <w:bCs/>
          <w:sz w:val="16"/>
          <w:szCs w:val="16"/>
        </w:rPr>
      </w:pPr>
    </w:p>
    <w:bookmarkEnd w:id="14"/>
    <w:p w14:paraId="018AAEDA" w14:textId="0D7C0964" w:rsidR="00CD1ECD" w:rsidRPr="00563D17" w:rsidRDefault="0038569C" w:rsidP="009C55B1">
      <w:pPr>
        <w:ind w:left="576" w:hanging="576"/>
      </w:pPr>
      <w:r>
        <w:rPr>
          <w:bCs/>
        </w:rPr>
        <w:lastRenderedPageBreak/>
        <w:t xml:space="preserve">19. </w:t>
      </w:r>
      <w:r w:rsidR="00CD1ECD" w:rsidRPr="00563D17">
        <w:rPr>
          <w:b/>
        </w:rPr>
        <w:t>Nagro, S. A.,</w:t>
      </w:r>
      <w:r w:rsidR="00CD1ECD" w:rsidRPr="00563D17">
        <w:t xml:space="preserve"> Hirsch, S., &amp; Kennedy, M. (2020). A self-led approach to improving classroom management practices using video analysis. </w:t>
      </w:r>
      <w:r w:rsidR="00CD1ECD" w:rsidRPr="00563D17">
        <w:rPr>
          <w:i/>
        </w:rPr>
        <w:t>Teaching Exceptional Children</w:t>
      </w:r>
      <w:r w:rsidR="00792660" w:rsidRPr="00792660">
        <w:rPr>
          <w:i/>
        </w:rPr>
        <w:t>, </w:t>
      </w:r>
      <w:r w:rsidR="00792660" w:rsidRPr="00792660">
        <w:rPr>
          <w:i/>
          <w:iCs/>
        </w:rPr>
        <w:t>53</w:t>
      </w:r>
      <w:r w:rsidR="00792660" w:rsidRPr="00792660">
        <w:rPr>
          <w:iCs/>
        </w:rPr>
        <w:t>(1), 24-32.</w:t>
      </w:r>
      <w:r w:rsidR="00792660" w:rsidRPr="00792660">
        <w:rPr>
          <w:i/>
        </w:rPr>
        <w:t xml:space="preserve"> </w:t>
      </w:r>
      <w:hyperlink r:id="rId41" w:tgtFrame="_blank" w:history="1">
        <w:r w:rsidR="00CD1ECD" w:rsidRPr="00563D17">
          <w:rPr>
            <w:rStyle w:val="Hyperlink"/>
          </w:rPr>
          <w:t>https://doi.org/10.1177/0040059920914329</w:t>
        </w:r>
      </w:hyperlink>
    </w:p>
    <w:p w14:paraId="1C449667" w14:textId="77777777" w:rsidR="00CD1ECD" w:rsidRPr="00563D17" w:rsidRDefault="00CD1ECD" w:rsidP="009C55B1">
      <w:pPr>
        <w:ind w:left="576" w:right="130" w:hanging="576"/>
        <w:rPr>
          <w:b/>
          <w:sz w:val="20"/>
          <w:szCs w:val="20"/>
        </w:rPr>
      </w:pPr>
    </w:p>
    <w:p w14:paraId="4845159C" w14:textId="7DBB685E" w:rsidR="0034151C" w:rsidRPr="00563D17" w:rsidRDefault="0038569C" w:rsidP="009C55B1">
      <w:pPr>
        <w:ind w:left="576" w:right="130" w:hanging="576"/>
      </w:pPr>
      <w:r>
        <w:rPr>
          <w:bCs/>
        </w:rPr>
        <w:t xml:space="preserve">18. </w:t>
      </w:r>
      <w:r w:rsidR="0034151C" w:rsidRPr="00563D17">
        <w:rPr>
          <w:b/>
        </w:rPr>
        <w:t>Nagro, S. A.</w:t>
      </w:r>
      <w:r w:rsidR="0034151C" w:rsidRPr="00563D17">
        <w:t xml:space="preserve">, Hooks, S., &amp; Fraser, D. W. (2020). Teachers in the driver’s seat: Using teacher input to design school-wide professional development through a school-university partnership. </w:t>
      </w:r>
      <w:r w:rsidR="0034151C" w:rsidRPr="00563D17">
        <w:rPr>
          <w:i/>
        </w:rPr>
        <w:t xml:space="preserve">Journal of School University Partnerships, </w:t>
      </w:r>
      <w:r w:rsidR="0034151C" w:rsidRPr="00563D17">
        <w:t>13(2)</w:t>
      </w:r>
      <w:r w:rsidR="00B4773C" w:rsidRPr="00563D17">
        <w:t>,</w:t>
      </w:r>
      <w:r w:rsidR="0034151C" w:rsidRPr="00563D17">
        <w:t xml:space="preserve"> 26-37.</w:t>
      </w:r>
    </w:p>
    <w:bookmarkEnd w:id="13"/>
    <w:p w14:paraId="164A9CFD" w14:textId="77777777" w:rsidR="00CD1ECD" w:rsidRPr="008F4D06" w:rsidRDefault="00CD1ECD" w:rsidP="009C55B1">
      <w:pPr>
        <w:ind w:left="576" w:right="130" w:hanging="576"/>
        <w:rPr>
          <w:b/>
          <w:sz w:val="16"/>
          <w:szCs w:val="16"/>
        </w:rPr>
      </w:pPr>
    </w:p>
    <w:p w14:paraId="3E6D2082" w14:textId="7A8842D7" w:rsidR="000345A6" w:rsidRPr="008F4D06" w:rsidRDefault="0038569C" w:rsidP="009C55B1">
      <w:pPr>
        <w:ind w:left="576" w:hanging="576"/>
        <w:rPr>
          <w:bCs/>
          <w:sz w:val="16"/>
          <w:szCs w:val="16"/>
        </w:rPr>
      </w:pPr>
      <w:bookmarkStart w:id="15" w:name="_Hlk47690603"/>
      <w:bookmarkStart w:id="16" w:name="_Hlk47700647"/>
      <w:r w:rsidRPr="0038569C">
        <w:t>17.</w:t>
      </w:r>
      <w:r>
        <w:rPr>
          <w:b/>
          <w:bCs/>
        </w:rPr>
        <w:t xml:space="preserve"> </w:t>
      </w:r>
      <w:r w:rsidR="000345A6" w:rsidRPr="00563D17">
        <w:rPr>
          <w:b/>
          <w:bCs/>
        </w:rPr>
        <w:t>Nagro, S. A.</w:t>
      </w:r>
      <w:r w:rsidR="000345A6" w:rsidRPr="00563D17">
        <w:rPr>
          <w:bCs/>
        </w:rPr>
        <w:t>, Shepherd, K. G., Knackstedt, K. M., West, J., &amp; *Nagy, S. (2020</w:t>
      </w:r>
      <w:bookmarkEnd w:id="15"/>
      <w:r w:rsidR="000345A6" w:rsidRPr="00563D17">
        <w:rPr>
          <w:bCs/>
        </w:rPr>
        <w:t xml:space="preserve">). Bridging the gap between research and policy: Fostering advocacy and policy engagement in special education doctoral students. </w:t>
      </w:r>
      <w:r w:rsidR="000345A6" w:rsidRPr="00563D17">
        <w:rPr>
          <w:bCs/>
          <w:i/>
        </w:rPr>
        <w:t>Journal of Disability Policy Studies</w:t>
      </w:r>
      <w:r w:rsidR="000345A6" w:rsidRPr="00563D17">
        <w:rPr>
          <w:bCs/>
        </w:rPr>
        <w:t xml:space="preserve">, </w:t>
      </w:r>
      <w:r w:rsidR="000345A6" w:rsidRPr="00563D17">
        <w:rPr>
          <w:bCs/>
          <w:i/>
        </w:rPr>
        <w:t>30</w:t>
      </w:r>
      <w:r w:rsidR="000345A6" w:rsidRPr="00563D17">
        <w:rPr>
          <w:bCs/>
        </w:rPr>
        <w:t>(4)</w:t>
      </w:r>
      <w:r w:rsidR="00B4773C" w:rsidRPr="00563D17">
        <w:rPr>
          <w:bCs/>
        </w:rPr>
        <w:t>,</w:t>
      </w:r>
      <w:r w:rsidR="000345A6" w:rsidRPr="00563D17">
        <w:rPr>
          <w:bCs/>
        </w:rPr>
        <w:t xml:space="preserve"> 233-243. </w:t>
      </w:r>
      <w:hyperlink r:id="rId42" w:history="1">
        <w:r w:rsidR="000345A6" w:rsidRPr="00563D17">
          <w:rPr>
            <w:rStyle w:val="Hyperlink"/>
            <w:bCs/>
          </w:rPr>
          <w:t>https://doi.org/10.1177/1044207319849930</w:t>
        </w:r>
      </w:hyperlink>
      <w:r w:rsidR="000345A6" w:rsidRPr="00563D17">
        <w:rPr>
          <w:bCs/>
        </w:rPr>
        <w:t xml:space="preserve"> [Impact Factor: 1.104]</w:t>
      </w:r>
      <w:r w:rsidR="000345A6" w:rsidRPr="00563D17">
        <w:rPr>
          <w:bCs/>
        </w:rPr>
        <w:cr/>
      </w:r>
    </w:p>
    <w:bookmarkEnd w:id="16"/>
    <w:p w14:paraId="32801B15" w14:textId="49349EEF" w:rsidR="0077707B" w:rsidRPr="00563D17" w:rsidRDefault="0038569C" w:rsidP="009C55B1">
      <w:pPr>
        <w:ind w:left="576" w:hanging="576"/>
        <w:rPr>
          <w:bCs/>
        </w:rPr>
      </w:pPr>
      <w:r>
        <w:rPr>
          <w:bCs/>
        </w:rPr>
        <w:t xml:space="preserve">16. </w:t>
      </w:r>
      <w:proofErr w:type="spellStart"/>
      <w:r w:rsidR="0077707B" w:rsidRPr="00563D17">
        <w:rPr>
          <w:bCs/>
        </w:rPr>
        <w:t>deBettencourt</w:t>
      </w:r>
      <w:proofErr w:type="spellEnd"/>
      <w:r w:rsidR="0077707B" w:rsidRPr="00563D17">
        <w:rPr>
          <w:bCs/>
        </w:rPr>
        <w:t xml:space="preserve">, L. U., &amp; </w:t>
      </w:r>
      <w:r w:rsidR="0077707B" w:rsidRPr="00563D17">
        <w:rPr>
          <w:b/>
          <w:bCs/>
        </w:rPr>
        <w:t>Nagro, S. A.</w:t>
      </w:r>
      <w:r w:rsidR="0077707B" w:rsidRPr="00563D17">
        <w:rPr>
          <w:bCs/>
        </w:rPr>
        <w:t xml:space="preserve"> (2019). Tracking special education teacher candidates’ reflective practices over time to understand the role of theory in </w:t>
      </w:r>
      <w:proofErr w:type="gramStart"/>
      <w:r w:rsidR="0077707B" w:rsidRPr="00563D17">
        <w:rPr>
          <w:bCs/>
        </w:rPr>
        <w:t>clinically-based</w:t>
      </w:r>
      <w:proofErr w:type="gramEnd"/>
      <w:r w:rsidR="0077707B" w:rsidRPr="00563D17">
        <w:rPr>
          <w:bCs/>
        </w:rPr>
        <w:t xml:space="preserve"> teacher preparation. </w:t>
      </w:r>
      <w:r w:rsidR="0077707B" w:rsidRPr="00563D17">
        <w:rPr>
          <w:bCs/>
          <w:i/>
        </w:rPr>
        <w:t>Remedial and Special Education, 40</w:t>
      </w:r>
      <w:r w:rsidR="0077707B" w:rsidRPr="00563D17">
        <w:rPr>
          <w:bCs/>
        </w:rPr>
        <w:t xml:space="preserve">(5), 277-288. </w:t>
      </w:r>
      <w:hyperlink r:id="rId43" w:history="1">
        <w:r w:rsidR="0077707B" w:rsidRPr="00563D17">
          <w:rPr>
            <w:rStyle w:val="Hyperlink"/>
            <w:bCs/>
          </w:rPr>
          <w:t>https://doi.org/10.1177/0741932518762573</w:t>
        </w:r>
      </w:hyperlink>
      <w:r w:rsidR="0077707B" w:rsidRPr="00563D17">
        <w:rPr>
          <w:bCs/>
        </w:rPr>
        <w:t xml:space="preserve"> [Impact Factor: 2.617]</w:t>
      </w:r>
    </w:p>
    <w:p w14:paraId="779BD356" w14:textId="77777777" w:rsidR="0077707B" w:rsidRPr="008F4D06" w:rsidRDefault="0077707B" w:rsidP="009C55B1">
      <w:pPr>
        <w:ind w:left="576" w:hanging="576"/>
        <w:rPr>
          <w:bCs/>
          <w:sz w:val="16"/>
          <w:szCs w:val="16"/>
        </w:rPr>
      </w:pPr>
    </w:p>
    <w:p w14:paraId="08D14100" w14:textId="0F0C6B64" w:rsidR="0077707B" w:rsidRPr="00563D17" w:rsidRDefault="0038569C" w:rsidP="009C55B1">
      <w:pPr>
        <w:ind w:left="576" w:hanging="576"/>
        <w:rPr>
          <w:bCs/>
        </w:rPr>
      </w:pPr>
      <w:r>
        <w:rPr>
          <w:bCs/>
        </w:rPr>
        <w:t xml:space="preserve">15. </w:t>
      </w:r>
      <w:r w:rsidR="0077707B" w:rsidRPr="00563D17">
        <w:rPr>
          <w:bCs/>
        </w:rPr>
        <w:t xml:space="preserve">Morin, K., Ganz, J. B., Vannest, K. J., Haas, A., </w:t>
      </w:r>
      <w:r w:rsidR="0077707B" w:rsidRPr="00563D17">
        <w:rPr>
          <w:b/>
          <w:bCs/>
        </w:rPr>
        <w:t>Nagro, S. A.</w:t>
      </w:r>
      <w:r w:rsidR="0077707B" w:rsidRPr="00563D17">
        <w:rPr>
          <w:bCs/>
        </w:rPr>
        <w:t xml:space="preserve">, Peltier, C., Fuller, M., &amp; Ura, S. (2019). A meta-analysis of single-case studies using video analysis as an intervention with special educators: Effects on participant and instructional characteristics. </w:t>
      </w:r>
      <w:r w:rsidR="0077707B" w:rsidRPr="00563D17">
        <w:rPr>
          <w:bCs/>
          <w:i/>
        </w:rPr>
        <w:t>Journal of Special Education, 53</w:t>
      </w:r>
      <w:r w:rsidR="0077707B" w:rsidRPr="00563D17">
        <w:rPr>
          <w:bCs/>
        </w:rPr>
        <w:t xml:space="preserve">(1), 3–14. </w:t>
      </w:r>
      <w:hyperlink r:id="rId44" w:history="1">
        <w:r w:rsidR="0077707B" w:rsidRPr="00563D17">
          <w:rPr>
            <w:rStyle w:val="Hyperlink"/>
            <w:bCs/>
          </w:rPr>
          <w:t>https://doi.org/10.1177/0022466918798361</w:t>
        </w:r>
      </w:hyperlink>
      <w:r w:rsidR="0077707B" w:rsidRPr="00563D17">
        <w:rPr>
          <w:bCs/>
        </w:rPr>
        <w:t xml:space="preserve"> [5-Year Impact Factor: 2.755]</w:t>
      </w:r>
    </w:p>
    <w:p w14:paraId="5EB73F8A" w14:textId="77777777" w:rsidR="0077707B" w:rsidRPr="00247C2D" w:rsidRDefault="0077707B" w:rsidP="009C55B1">
      <w:pPr>
        <w:ind w:left="576" w:hanging="576"/>
        <w:rPr>
          <w:b/>
          <w:bCs/>
          <w:sz w:val="16"/>
          <w:szCs w:val="16"/>
        </w:rPr>
      </w:pPr>
    </w:p>
    <w:p w14:paraId="1D095360" w14:textId="64AE29CA" w:rsidR="0077707B" w:rsidRPr="00247C2D" w:rsidRDefault="0038569C" w:rsidP="009C55B1">
      <w:pPr>
        <w:ind w:left="576" w:hanging="576"/>
        <w:rPr>
          <w:bCs/>
          <w:sz w:val="16"/>
          <w:szCs w:val="16"/>
        </w:rPr>
      </w:pPr>
      <w:bookmarkStart w:id="17" w:name="_Hlk47699838"/>
      <w:r w:rsidRPr="0038569C">
        <w:t>14.</w:t>
      </w:r>
      <w:r>
        <w:rPr>
          <w:b/>
          <w:bCs/>
        </w:rPr>
        <w:t xml:space="preserve"> </w:t>
      </w:r>
      <w:r w:rsidR="0077707B" w:rsidRPr="00563D17">
        <w:rPr>
          <w:b/>
          <w:bCs/>
        </w:rPr>
        <w:t>Nagro, S. A.</w:t>
      </w:r>
      <w:r w:rsidR="0077707B" w:rsidRPr="00563D17">
        <w:rPr>
          <w:bCs/>
        </w:rPr>
        <w:t>, Hooks, S., &amp; Fraser, D. W. (2019</w:t>
      </w:r>
      <w:bookmarkEnd w:id="17"/>
      <w:r w:rsidR="0077707B" w:rsidRPr="00563D17">
        <w:rPr>
          <w:bCs/>
        </w:rPr>
        <w:t xml:space="preserve">). Over a decade of practice: Are educators correctly using tertiary interventions? </w:t>
      </w:r>
      <w:r w:rsidR="0077707B" w:rsidRPr="00563D17">
        <w:rPr>
          <w:bCs/>
          <w:i/>
        </w:rPr>
        <w:t>Preventing School Failure:</w:t>
      </w:r>
      <w:r w:rsidR="0077707B" w:rsidRPr="00563D17">
        <w:rPr>
          <w:bCs/>
        </w:rPr>
        <w:t xml:space="preserve"> </w:t>
      </w:r>
      <w:r w:rsidR="0077707B" w:rsidRPr="00563D17">
        <w:rPr>
          <w:bCs/>
          <w:i/>
        </w:rPr>
        <w:t>Alternative Education for Children and Youth, 63</w:t>
      </w:r>
      <w:r w:rsidR="0077707B" w:rsidRPr="00563D17">
        <w:rPr>
          <w:bCs/>
        </w:rPr>
        <w:t xml:space="preserve">(1), 52-61. </w:t>
      </w:r>
      <w:hyperlink r:id="rId45" w:history="1">
        <w:r w:rsidR="0077707B" w:rsidRPr="00563D17">
          <w:rPr>
            <w:rStyle w:val="Hyperlink"/>
            <w:bCs/>
          </w:rPr>
          <w:t>https://doi.org/10.1080/1045988X.2018.1491021</w:t>
        </w:r>
      </w:hyperlink>
      <w:r w:rsidR="0077707B" w:rsidRPr="00563D17">
        <w:rPr>
          <w:bCs/>
        </w:rPr>
        <w:t xml:space="preserve"> [</w:t>
      </w:r>
      <w:proofErr w:type="spellStart"/>
      <w:r w:rsidR="0077707B" w:rsidRPr="00563D17">
        <w:rPr>
          <w:bCs/>
        </w:rPr>
        <w:t>CiteScore</w:t>
      </w:r>
      <w:proofErr w:type="spellEnd"/>
      <w:r w:rsidR="0077707B" w:rsidRPr="00563D17">
        <w:rPr>
          <w:bCs/>
        </w:rPr>
        <w:t>: 0.68]</w:t>
      </w:r>
      <w:r w:rsidR="0077707B" w:rsidRPr="00563D17">
        <w:rPr>
          <w:bCs/>
        </w:rPr>
        <w:cr/>
      </w:r>
    </w:p>
    <w:p w14:paraId="6C0BC170" w14:textId="77777777" w:rsidR="00D44F46" w:rsidRPr="00D44F46" w:rsidRDefault="00D44F46" w:rsidP="009C55B1">
      <w:pPr>
        <w:ind w:left="576" w:hanging="576"/>
        <w:rPr>
          <w:sz w:val="16"/>
          <w:szCs w:val="16"/>
        </w:rPr>
      </w:pPr>
    </w:p>
    <w:p w14:paraId="09D05029" w14:textId="6F24A646" w:rsidR="0077707B" w:rsidRPr="00563D17" w:rsidRDefault="0038569C" w:rsidP="009C55B1">
      <w:pPr>
        <w:ind w:left="576" w:hanging="576"/>
        <w:rPr>
          <w:bCs/>
        </w:rPr>
      </w:pPr>
      <w:r w:rsidRPr="0038569C">
        <w:t>13.</w:t>
      </w:r>
      <w:r>
        <w:rPr>
          <w:b/>
          <w:bCs/>
        </w:rPr>
        <w:t xml:space="preserve"> </w:t>
      </w:r>
      <w:r w:rsidR="0077707B" w:rsidRPr="00563D17">
        <w:rPr>
          <w:b/>
          <w:bCs/>
        </w:rPr>
        <w:t>Nagro, S. A.</w:t>
      </w:r>
      <w:r w:rsidR="0077707B" w:rsidRPr="00563D17">
        <w:rPr>
          <w:bCs/>
        </w:rPr>
        <w:t xml:space="preserve">, Fraser, D. W., &amp; Hooks, S. (2019). Lesson planning with engagement in mind: Proactive classroom management strategies for curriculum instruction. </w:t>
      </w:r>
      <w:r w:rsidR="0077707B" w:rsidRPr="00563D17">
        <w:rPr>
          <w:bCs/>
          <w:i/>
        </w:rPr>
        <w:t>Intervention in School and Clinic, 54</w:t>
      </w:r>
      <w:r w:rsidR="0077707B" w:rsidRPr="00563D17">
        <w:rPr>
          <w:bCs/>
        </w:rPr>
        <w:t xml:space="preserve">(3), 131–140. </w:t>
      </w:r>
      <w:hyperlink r:id="rId46" w:history="1">
        <w:r w:rsidR="0077707B" w:rsidRPr="00563D17">
          <w:rPr>
            <w:rStyle w:val="Hyperlink"/>
            <w:bCs/>
          </w:rPr>
          <w:t>https://doi.org/10.1177/1053451218767905</w:t>
        </w:r>
      </w:hyperlink>
      <w:r w:rsidR="0077707B" w:rsidRPr="00563D17">
        <w:rPr>
          <w:bCs/>
        </w:rPr>
        <w:t xml:space="preserve"> [5-Year Impact Factor: 0.776]</w:t>
      </w:r>
    </w:p>
    <w:p w14:paraId="179FF6E9" w14:textId="77777777" w:rsidR="0077707B" w:rsidRPr="00247C2D" w:rsidRDefault="0077707B" w:rsidP="009C55B1">
      <w:pPr>
        <w:ind w:left="576" w:hanging="576"/>
        <w:rPr>
          <w:b/>
          <w:bCs/>
          <w:sz w:val="16"/>
          <w:szCs w:val="16"/>
        </w:rPr>
      </w:pPr>
    </w:p>
    <w:p w14:paraId="3C2D6141" w14:textId="1B5D94EB" w:rsidR="00E61A0C" w:rsidRPr="00D44F46" w:rsidRDefault="0038569C" w:rsidP="009C55B1">
      <w:pPr>
        <w:ind w:left="576" w:hanging="576"/>
        <w:rPr>
          <w:bCs/>
          <w:sz w:val="16"/>
          <w:szCs w:val="16"/>
        </w:rPr>
      </w:pPr>
      <w:bookmarkStart w:id="18" w:name="_Hlk47690568"/>
      <w:r w:rsidRPr="0038569C">
        <w:t>12.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>, Shepherd, K. G., West, J., &amp; *Nagy, S. (2019</w:t>
      </w:r>
      <w:bookmarkEnd w:id="18"/>
      <w:r w:rsidR="00E61A0C" w:rsidRPr="00563D17">
        <w:rPr>
          <w:bCs/>
        </w:rPr>
        <w:t xml:space="preserve">). Activating policy and advocacy skills: A strategy for tomorrow’s special education leaders. </w:t>
      </w:r>
      <w:r w:rsidR="00E61A0C" w:rsidRPr="00563D17">
        <w:rPr>
          <w:bCs/>
          <w:i/>
        </w:rPr>
        <w:t>Journal of Special Education, 53</w:t>
      </w:r>
      <w:r w:rsidR="00E61A0C" w:rsidRPr="00563D17">
        <w:rPr>
          <w:bCs/>
        </w:rPr>
        <w:t>(2)</w:t>
      </w:r>
      <w:r w:rsidR="004C5169" w:rsidRPr="00563D17">
        <w:rPr>
          <w:bCs/>
        </w:rPr>
        <w:t>,</w:t>
      </w:r>
      <w:r w:rsidR="00E61A0C" w:rsidRPr="00563D17">
        <w:rPr>
          <w:bCs/>
        </w:rPr>
        <w:t xml:space="preserve"> 67-75. </w:t>
      </w:r>
      <w:hyperlink r:id="rId47" w:history="1">
        <w:r w:rsidR="00E61A0C" w:rsidRPr="00563D17">
          <w:rPr>
            <w:rStyle w:val="Hyperlink"/>
            <w:bCs/>
          </w:rPr>
          <w:t>https://doi.org/10.1177/0022466918800705</w:t>
        </w:r>
      </w:hyperlink>
      <w:r w:rsidR="00E61A0C" w:rsidRPr="00563D17">
        <w:rPr>
          <w:bCs/>
        </w:rPr>
        <w:t xml:space="preserve"> [5-Year Impact Factor: 2.755]</w:t>
      </w:r>
      <w:r w:rsidR="00E61A0C" w:rsidRPr="00563D17">
        <w:rPr>
          <w:bCs/>
        </w:rPr>
        <w:cr/>
      </w:r>
    </w:p>
    <w:p w14:paraId="33F8C4DE" w14:textId="258FBC1F" w:rsidR="00E61A0C" w:rsidRPr="00563D17" w:rsidRDefault="0038569C" w:rsidP="009C55B1">
      <w:pPr>
        <w:ind w:left="576" w:hanging="576"/>
      </w:pPr>
      <w:r w:rsidRPr="0038569C">
        <w:t>11.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, Hooks, S., Fraser, D. W., &amp; Cornelius, K. E. (2018). Whole-group response strategies to promote student engagement in inclusive classrooms [Reprinted in Special Issue: Putting high-leverage practices into practice]. </w:t>
      </w:r>
      <w:r w:rsidR="00E61A0C" w:rsidRPr="00563D17">
        <w:rPr>
          <w:bCs/>
          <w:i/>
        </w:rPr>
        <w:t>Teaching Exceptional Children, 50</w:t>
      </w:r>
      <w:r w:rsidR="00E61A0C" w:rsidRPr="00563D17">
        <w:rPr>
          <w:bCs/>
        </w:rPr>
        <w:t xml:space="preserve">(4), 243-249. </w:t>
      </w:r>
      <w:hyperlink r:id="rId48" w:history="1">
        <w:r w:rsidR="00CE3F57" w:rsidRPr="00563D17">
          <w:rPr>
            <w:rStyle w:val="Hyperlink"/>
          </w:rPr>
          <w:t>https://doi.org/10.1177/0040059918757947</w:t>
        </w:r>
      </w:hyperlink>
    </w:p>
    <w:p w14:paraId="2AD462F7" w14:textId="77777777" w:rsidR="00CE3F57" w:rsidRPr="00247C2D" w:rsidRDefault="00CE3F57" w:rsidP="009C55B1">
      <w:pPr>
        <w:ind w:left="576" w:hanging="576"/>
        <w:rPr>
          <w:bCs/>
          <w:sz w:val="16"/>
          <w:szCs w:val="16"/>
        </w:rPr>
      </w:pPr>
    </w:p>
    <w:p w14:paraId="69A552B6" w14:textId="3FFD5C68" w:rsidR="00E61A0C" w:rsidRPr="00247C2D" w:rsidRDefault="0038569C" w:rsidP="009C55B1">
      <w:pPr>
        <w:ind w:left="576" w:hanging="576"/>
        <w:rPr>
          <w:bCs/>
          <w:sz w:val="16"/>
          <w:szCs w:val="16"/>
        </w:rPr>
      </w:pPr>
      <w:bookmarkStart w:id="19" w:name="_Hlk47699778"/>
      <w:r>
        <w:rPr>
          <w:bCs/>
        </w:rPr>
        <w:t xml:space="preserve">10. </w:t>
      </w:r>
      <w:r w:rsidR="00E61A0C" w:rsidRPr="00563D17">
        <w:rPr>
          <w:bCs/>
        </w:rPr>
        <w:t xml:space="preserve">Francis, G. L., Haines, J. S., &amp;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 (2017</w:t>
      </w:r>
      <w:bookmarkEnd w:id="19"/>
      <w:r w:rsidR="00E61A0C" w:rsidRPr="00563D17">
        <w:rPr>
          <w:bCs/>
        </w:rPr>
        <w:t xml:space="preserve">). </w:t>
      </w:r>
      <w:bookmarkStart w:id="20" w:name="_Hlk47699757"/>
      <w:r w:rsidR="00E61A0C" w:rsidRPr="00563D17">
        <w:rPr>
          <w:bCs/>
        </w:rPr>
        <w:t>Developing relationships with immigrant families</w:t>
      </w:r>
      <w:bookmarkEnd w:id="20"/>
      <w:r w:rsidR="00E61A0C" w:rsidRPr="00563D17">
        <w:rPr>
          <w:bCs/>
        </w:rPr>
        <w:t xml:space="preserve">: Learning by asking the right questions. </w:t>
      </w:r>
      <w:r w:rsidR="00E61A0C" w:rsidRPr="00563D17">
        <w:rPr>
          <w:bCs/>
          <w:i/>
        </w:rPr>
        <w:t>Teaching Exceptional Children, 50</w:t>
      </w:r>
      <w:r w:rsidR="00E61A0C" w:rsidRPr="00563D17">
        <w:rPr>
          <w:bCs/>
        </w:rPr>
        <w:t xml:space="preserve">(2), 95-105.  </w:t>
      </w:r>
      <w:hyperlink r:id="rId49" w:history="1">
        <w:r w:rsidR="00CE3F57" w:rsidRPr="00563D17">
          <w:rPr>
            <w:rStyle w:val="Hyperlink"/>
          </w:rPr>
          <w:t>https://doi.org/10.1177/0040059917720778</w:t>
        </w:r>
      </w:hyperlink>
      <w:r w:rsidR="00E61A0C" w:rsidRPr="00563D17">
        <w:rPr>
          <w:bCs/>
        </w:rPr>
        <w:cr/>
      </w:r>
    </w:p>
    <w:p w14:paraId="0662F6B3" w14:textId="1ABDC9C0" w:rsidR="00E61A0C" w:rsidRPr="00563D17" w:rsidRDefault="0038569C" w:rsidP="009C55B1">
      <w:pPr>
        <w:ind w:left="576" w:hanging="576"/>
        <w:rPr>
          <w:bCs/>
        </w:rPr>
      </w:pPr>
      <w:r w:rsidRPr="0038569C">
        <w:t>9.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, &amp; </w:t>
      </w:r>
      <w:proofErr w:type="spellStart"/>
      <w:r w:rsidR="00E61A0C" w:rsidRPr="00563D17">
        <w:rPr>
          <w:bCs/>
        </w:rPr>
        <w:t>deBettencourt</w:t>
      </w:r>
      <w:proofErr w:type="spellEnd"/>
      <w:r w:rsidR="00E61A0C" w:rsidRPr="00563D17">
        <w:rPr>
          <w:bCs/>
        </w:rPr>
        <w:t xml:space="preserve">, L. U. (2017). Reviewing special education teacher preparation field experience placements, activities, and research: Do we know the difference maker? </w:t>
      </w:r>
      <w:r w:rsidR="00E61A0C" w:rsidRPr="00563D17">
        <w:rPr>
          <w:bCs/>
          <w:i/>
        </w:rPr>
        <w:t>Teacher Education Quarterly, 44</w:t>
      </w:r>
      <w:r w:rsidR="00E61A0C" w:rsidRPr="00563D17">
        <w:rPr>
          <w:bCs/>
        </w:rPr>
        <w:t>(3), 7-33.</w:t>
      </w:r>
    </w:p>
    <w:p w14:paraId="1D9ED7B1" w14:textId="77777777" w:rsidR="00E61A0C" w:rsidRPr="00247C2D" w:rsidRDefault="00E61A0C" w:rsidP="009C55B1">
      <w:pPr>
        <w:ind w:left="576" w:hanging="576"/>
        <w:rPr>
          <w:bCs/>
          <w:sz w:val="16"/>
          <w:szCs w:val="16"/>
        </w:rPr>
      </w:pPr>
    </w:p>
    <w:p w14:paraId="71C570A6" w14:textId="3E7471AA" w:rsidR="00E61A0C" w:rsidRPr="00563D17" w:rsidRDefault="0038569C" w:rsidP="009C55B1">
      <w:pPr>
        <w:ind w:left="576" w:hanging="576"/>
        <w:rPr>
          <w:bCs/>
        </w:rPr>
      </w:pPr>
      <w:bookmarkStart w:id="21" w:name="_Hlk98794706"/>
      <w:bookmarkStart w:id="22" w:name="_Hlk99454650"/>
      <w:bookmarkStart w:id="23" w:name="_Hlk54080496"/>
      <w:r w:rsidRPr="0038569C">
        <w:t>8.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, </w:t>
      </w:r>
      <w:proofErr w:type="spellStart"/>
      <w:r w:rsidR="00E61A0C" w:rsidRPr="00563D17">
        <w:rPr>
          <w:bCs/>
        </w:rPr>
        <w:t>deBettencourt</w:t>
      </w:r>
      <w:proofErr w:type="spellEnd"/>
      <w:r w:rsidR="00E61A0C" w:rsidRPr="00563D17">
        <w:rPr>
          <w:bCs/>
        </w:rPr>
        <w:t xml:space="preserve">, L. U., Rosenberg, M. S., Carran, D. T., &amp; Weiss, M. P. (2017). The effects of guided video analysis on teacher candidates’ reflective ability and instructional skills. </w:t>
      </w:r>
      <w:r w:rsidR="00E61A0C" w:rsidRPr="00563D17">
        <w:rPr>
          <w:bCs/>
          <w:i/>
        </w:rPr>
        <w:lastRenderedPageBreak/>
        <w:t>Teacher Education and Special Education, 40</w:t>
      </w:r>
      <w:r w:rsidR="00E61A0C" w:rsidRPr="00563D17">
        <w:rPr>
          <w:bCs/>
        </w:rPr>
        <w:t xml:space="preserve">(1), 7-25. </w:t>
      </w:r>
      <w:hyperlink r:id="rId50" w:history="1">
        <w:r w:rsidR="00CE3F57" w:rsidRPr="00563D17">
          <w:rPr>
            <w:rStyle w:val="Hyperlink"/>
          </w:rPr>
          <w:t>https://doi.org/10.1177/0888406416680469</w:t>
        </w:r>
      </w:hyperlink>
      <w:r w:rsidR="00E61A0C" w:rsidRPr="00563D17">
        <w:rPr>
          <w:bCs/>
        </w:rPr>
        <w:t xml:space="preserve"> </w:t>
      </w:r>
      <w:bookmarkEnd w:id="21"/>
      <w:r w:rsidR="00E61A0C" w:rsidRPr="00563D17">
        <w:rPr>
          <w:bCs/>
        </w:rPr>
        <w:t>[Impact Factor: 0.881]</w:t>
      </w:r>
      <w:bookmarkEnd w:id="22"/>
    </w:p>
    <w:bookmarkEnd w:id="23"/>
    <w:p w14:paraId="3E7F77DB" w14:textId="77777777" w:rsidR="00E61A0C" w:rsidRPr="00563D17" w:rsidRDefault="00E61A0C" w:rsidP="009C55B1">
      <w:pPr>
        <w:ind w:left="576" w:hanging="576"/>
        <w:rPr>
          <w:bCs/>
          <w:sz w:val="20"/>
          <w:szCs w:val="20"/>
        </w:rPr>
      </w:pPr>
    </w:p>
    <w:p w14:paraId="3B25E799" w14:textId="256831BA" w:rsidR="00E61A0C" w:rsidRPr="00563D17" w:rsidRDefault="0038569C" w:rsidP="009C55B1">
      <w:pPr>
        <w:ind w:left="576" w:hanging="576"/>
        <w:rPr>
          <w:bCs/>
        </w:rPr>
      </w:pPr>
      <w:r w:rsidRPr="0038569C">
        <w:t>7.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, Hooks, S., Fraser, D. W., &amp; Cornelius, K. E. (2016). Whole-group response strategies to promote student engagement in inclusive classrooms. </w:t>
      </w:r>
      <w:r w:rsidR="00E61A0C" w:rsidRPr="00563D17">
        <w:rPr>
          <w:bCs/>
          <w:i/>
        </w:rPr>
        <w:t>Teaching Exceptional Children, 48</w:t>
      </w:r>
      <w:r w:rsidR="00E61A0C" w:rsidRPr="00563D17">
        <w:rPr>
          <w:bCs/>
        </w:rPr>
        <w:t xml:space="preserve">(5), 243-249. </w:t>
      </w:r>
      <w:hyperlink r:id="rId51" w:history="1">
        <w:r w:rsidR="00CE3F57" w:rsidRPr="00563D17">
          <w:rPr>
            <w:rStyle w:val="Hyperlink"/>
          </w:rPr>
          <w:t>https://doi.org/10.1177/0040059916640749</w:t>
        </w:r>
      </w:hyperlink>
    </w:p>
    <w:p w14:paraId="43BDC28D" w14:textId="77777777" w:rsidR="0027069C" w:rsidRPr="00247C2D" w:rsidRDefault="0027069C" w:rsidP="009C55B1">
      <w:pPr>
        <w:ind w:left="576" w:hanging="576"/>
        <w:rPr>
          <w:bCs/>
          <w:sz w:val="16"/>
          <w:szCs w:val="16"/>
        </w:rPr>
      </w:pPr>
    </w:p>
    <w:p w14:paraId="3832A6A8" w14:textId="06F29028" w:rsidR="00E61A0C" w:rsidRPr="00247C2D" w:rsidRDefault="0038569C" w:rsidP="009C55B1">
      <w:pPr>
        <w:ind w:left="576" w:hanging="576"/>
        <w:rPr>
          <w:bCs/>
          <w:sz w:val="16"/>
          <w:szCs w:val="16"/>
        </w:rPr>
      </w:pPr>
      <w:r>
        <w:rPr>
          <w:bCs/>
        </w:rPr>
        <w:t xml:space="preserve">6. </w:t>
      </w:r>
      <w:r w:rsidR="00E61A0C" w:rsidRPr="00563D17">
        <w:rPr>
          <w:bCs/>
        </w:rPr>
        <w:t xml:space="preserve">^Rock, M. L., Spooner, F.,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, Vasquez, E., Dunn, C., Leko, M., Luckner, J. L., Bausch, M., Donehower, C., &amp; Jones, J. L. (2016). 21st century change drivers: Considerations for constructing transformative models of special education teacher development. [Special Issue] </w:t>
      </w:r>
      <w:r w:rsidR="00E61A0C" w:rsidRPr="00563D17">
        <w:rPr>
          <w:bCs/>
          <w:i/>
        </w:rPr>
        <w:t>Teacher Education and Special Education, 39</w:t>
      </w:r>
      <w:r w:rsidR="00E61A0C" w:rsidRPr="00563D17">
        <w:rPr>
          <w:bCs/>
        </w:rPr>
        <w:t xml:space="preserve">(2), 98-120. </w:t>
      </w:r>
      <w:hyperlink r:id="rId52" w:history="1">
        <w:r w:rsidR="00CE3F57" w:rsidRPr="00563D17">
          <w:rPr>
            <w:rStyle w:val="Hyperlink"/>
          </w:rPr>
          <w:t>https://doi.org/10.1177/0888406416640634</w:t>
        </w:r>
      </w:hyperlink>
      <w:r w:rsidR="00E61A0C" w:rsidRPr="00563D17">
        <w:rPr>
          <w:bCs/>
        </w:rPr>
        <w:t xml:space="preserve"> [Impact Factor: 0.881]</w:t>
      </w:r>
      <w:r w:rsidR="00E61A0C" w:rsidRPr="00563D17">
        <w:rPr>
          <w:bCs/>
        </w:rPr>
        <w:cr/>
      </w:r>
    </w:p>
    <w:p w14:paraId="0A305F37" w14:textId="7F85F4A3" w:rsidR="00E61A0C" w:rsidRPr="00563D17" w:rsidRDefault="0038569C" w:rsidP="009C55B1">
      <w:pPr>
        <w:ind w:left="576" w:hanging="576"/>
        <w:rPr>
          <w:bCs/>
        </w:rPr>
      </w:pPr>
      <w:bookmarkStart w:id="24" w:name="_Hlk47699687"/>
      <w:r w:rsidRPr="0038569C">
        <w:t>5.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>, &amp; Stein, M. L. (2016</w:t>
      </w:r>
      <w:bookmarkEnd w:id="24"/>
      <w:r w:rsidR="00E61A0C" w:rsidRPr="00563D17">
        <w:rPr>
          <w:bCs/>
        </w:rPr>
        <w:t xml:space="preserve">). Measuring accessibility of written communication for parents of students with disabilities: Reviewing 30 years of readability research. </w:t>
      </w:r>
      <w:r w:rsidR="00E61A0C" w:rsidRPr="00563D17">
        <w:rPr>
          <w:bCs/>
          <w:i/>
        </w:rPr>
        <w:t>Journal of Disability Policy Studies, 27</w:t>
      </w:r>
      <w:r w:rsidR="00E61A0C" w:rsidRPr="00563D17">
        <w:rPr>
          <w:bCs/>
        </w:rPr>
        <w:t xml:space="preserve">(1), 13-21. </w:t>
      </w:r>
      <w:hyperlink r:id="rId53" w:history="1">
        <w:r w:rsidR="00CE3F57" w:rsidRPr="00563D17">
          <w:rPr>
            <w:rStyle w:val="Hyperlink"/>
          </w:rPr>
          <w:t>https://doi.org/10.1177/1044207314557489</w:t>
        </w:r>
      </w:hyperlink>
      <w:r w:rsidR="00CE3F57" w:rsidRPr="00563D17">
        <w:rPr>
          <w:bCs/>
        </w:rPr>
        <w:t xml:space="preserve"> </w:t>
      </w:r>
      <w:r w:rsidR="00E61A0C" w:rsidRPr="00563D17">
        <w:rPr>
          <w:bCs/>
        </w:rPr>
        <w:t xml:space="preserve">[Impact Factor: 1.191] </w:t>
      </w:r>
    </w:p>
    <w:p w14:paraId="7CC16ED5" w14:textId="77777777" w:rsidR="00E61A0C" w:rsidRPr="00247C2D" w:rsidRDefault="00E61A0C" w:rsidP="009C55B1">
      <w:pPr>
        <w:ind w:left="576" w:hanging="576"/>
        <w:rPr>
          <w:bCs/>
          <w:sz w:val="16"/>
          <w:szCs w:val="16"/>
        </w:rPr>
      </w:pPr>
    </w:p>
    <w:p w14:paraId="23C5E7E1" w14:textId="64633161" w:rsidR="00E61A0C" w:rsidRPr="00563D17" w:rsidRDefault="0038569C" w:rsidP="009C55B1">
      <w:pPr>
        <w:ind w:left="576" w:hanging="576"/>
        <w:rPr>
          <w:bCs/>
        </w:rPr>
      </w:pPr>
      <w:r>
        <w:rPr>
          <w:bCs/>
        </w:rPr>
        <w:t xml:space="preserve">4. </w:t>
      </w:r>
      <w:r w:rsidR="00E61A0C" w:rsidRPr="00563D17">
        <w:rPr>
          <w:bCs/>
        </w:rPr>
        <w:t xml:space="preserve">Stein, M. L., &amp;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 (2015). The readability and complexity of district provided school choice information. </w:t>
      </w:r>
      <w:r w:rsidR="00E61A0C" w:rsidRPr="00563D17">
        <w:rPr>
          <w:bCs/>
          <w:i/>
        </w:rPr>
        <w:t>Journal of Education for Students Placed at Risk, 20</w:t>
      </w:r>
      <w:r w:rsidR="00E61A0C" w:rsidRPr="00563D17">
        <w:rPr>
          <w:bCs/>
        </w:rPr>
        <w:t xml:space="preserve">(3), 199-217. </w:t>
      </w:r>
      <w:hyperlink r:id="rId54" w:history="1">
        <w:r w:rsidR="00E61A0C" w:rsidRPr="00563D17">
          <w:rPr>
            <w:rStyle w:val="Hyperlink"/>
            <w:bCs/>
          </w:rPr>
          <w:t>http://dx.doi.org/10.1080/10824669.2015.1042105</w:t>
        </w:r>
      </w:hyperlink>
      <w:r w:rsidR="00E61A0C" w:rsidRPr="00563D17">
        <w:rPr>
          <w:bCs/>
        </w:rPr>
        <w:t xml:space="preserve"> [</w:t>
      </w:r>
      <w:proofErr w:type="spellStart"/>
      <w:r w:rsidR="00E61A0C" w:rsidRPr="00563D17">
        <w:rPr>
          <w:bCs/>
        </w:rPr>
        <w:t>CiteScore</w:t>
      </w:r>
      <w:proofErr w:type="spellEnd"/>
      <w:r w:rsidR="00E61A0C" w:rsidRPr="00563D17">
        <w:rPr>
          <w:bCs/>
        </w:rPr>
        <w:t>: 0.62]</w:t>
      </w:r>
    </w:p>
    <w:p w14:paraId="7A5D5802" w14:textId="77777777" w:rsidR="00E61A0C" w:rsidRPr="00247C2D" w:rsidRDefault="00E61A0C" w:rsidP="009C55B1">
      <w:pPr>
        <w:ind w:left="576" w:hanging="576"/>
        <w:rPr>
          <w:bCs/>
          <w:sz w:val="16"/>
          <w:szCs w:val="16"/>
        </w:rPr>
      </w:pPr>
    </w:p>
    <w:p w14:paraId="6A064A8C" w14:textId="4D45F274" w:rsidR="00E61A0C" w:rsidRPr="00247C2D" w:rsidRDefault="0038569C" w:rsidP="009C55B1">
      <w:pPr>
        <w:ind w:left="576" w:hanging="576"/>
        <w:rPr>
          <w:bCs/>
          <w:sz w:val="16"/>
          <w:szCs w:val="16"/>
        </w:rPr>
      </w:pPr>
      <w:r w:rsidRPr="0038569C">
        <w:t>3.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 (2015). PROSE checklist: Strategies for improving school-to-home written communication. </w:t>
      </w:r>
      <w:r w:rsidR="00E61A0C" w:rsidRPr="00563D17">
        <w:rPr>
          <w:bCs/>
          <w:i/>
        </w:rPr>
        <w:t>Teaching Exceptional Children, 47</w:t>
      </w:r>
      <w:r w:rsidR="00E61A0C" w:rsidRPr="00563D17">
        <w:rPr>
          <w:bCs/>
        </w:rPr>
        <w:t xml:space="preserve">(5), 256-263. </w:t>
      </w:r>
      <w:hyperlink r:id="rId55" w:history="1">
        <w:r w:rsidR="00801DFF" w:rsidRPr="00563D17">
          <w:rPr>
            <w:rStyle w:val="Hyperlink"/>
            <w:bCs/>
          </w:rPr>
          <w:t>https://doi.org/10.1177/0040059915580031</w:t>
        </w:r>
      </w:hyperlink>
      <w:r w:rsidR="00E61A0C" w:rsidRPr="00563D17">
        <w:rPr>
          <w:bCs/>
        </w:rPr>
        <w:t xml:space="preserve"> [</w:t>
      </w:r>
      <w:r w:rsidR="00B34E90" w:rsidRPr="00563D17">
        <w:rPr>
          <w:bCs/>
        </w:rPr>
        <w:t xml:space="preserve">featured as a </w:t>
      </w:r>
      <w:r w:rsidR="00E61A0C" w:rsidRPr="00563D17">
        <w:rPr>
          <w:bCs/>
        </w:rPr>
        <w:t>CEC “Tool of the Week”]</w:t>
      </w:r>
      <w:r w:rsidR="00E61A0C" w:rsidRPr="00563D17">
        <w:rPr>
          <w:bCs/>
        </w:rPr>
        <w:cr/>
      </w:r>
    </w:p>
    <w:p w14:paraId="0E66C696" w14:textId="008D2613" w:rsidR="00E61A0C" w:rsidRPr="00247C2D" w:rsidRDefault="0038569C" w:rsidP="009C55B1">
      <w:pPr>
        <w:ind w:left="576" w:hanging="576"/>
        <w:rPr>
          <w:bCs/>
          <w:sz w:val="16"/>
          <w:szCs w:val="16"/>
        </w:rPr>
      </w:pPr>
      <w:r>
        <w:rPr>
          <w:bCs/>
        </w:rPr>
        <w:t xml:space="preserve">2. </w:t>
      </w:r>
      <w:r w:rsidR="00E61A0C" w:rsidRPr="00563D17">
        <w:rPr>
          <w:bCs/>
        </w:rPr>
        <w:t xml:space="preserve">Cornelius, K. E., &amp;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 (2014). Evaluating the evidence base of performance feedback in preservice special education teacher training. </w:t>
      </w:r>
      <w:r w:rsidR="00E61A0C" w:rsidRPr="00563D17">
        <w:rPr>
          <w:bCs/>
          <w:i/>
        </w:rPr>
        <w:t>Teacher Education and Special Education, 37</w:t>
      </w:r>
      <w:r w:rsidR="00E61A0C" w:rsidRPr="00563D17">
        <w:rPr>
          <w:bCs/>
        </w:rPr>
        <w:t xml:space="preserve">(2), 133-146. </w:t>
      </w:r>
      <w:hyperlink r:id="rId56" w:history="1">
        <w:r w:rsidR="00CE3F57" w:rsidRPr="00563D17">
          <w:rPr>
            <w:rStyle w:val="Hyperlink"/>
          </w:rPr>
          <w:t>https://doi.org/10.1177/0888406414521837</w:t>
        </w:r>
      </w:hyperlink>
      <w:r w:rsidR="00CE3F57" w:rsidRPr="00563D17">
        <w:rPr>
          <w:bCs/>
        </w:rPr>
        <w:t xml:space="preserve"> </w:t>
      </w:r>
      <w:r w:rsidR="00E61A0C" w:rsidRPr="00563D17">
        <w:rPr>
          <w:bCs/>
        </w:rPr>
        <w:t xml:space="preserve"> [Impact Factor: 0.881]</w:t>
      </w:r>
      <w:r w:rsidR="00E61A0C" w:rsidRPr="00563D17">
        <w:rPr>
          <w:bCs/>
        </w:rPr>
        <w:cr/>
      </w:r>
    </w:p>
    <w:p w14:paraId="0A3758E9" w14:textId="48633507" w:rsidR="00D444B4" w:rsidRPr="00563D17" w:rsidRDefault="00962FCB" w:rsidP="009C55B1">
      <w:pPr>
        <w:spacing w:after="240"/>
        <w:ind w:left="576" w:hanging="576"/>
        <w:rPr>
          <w:sz w:val="20"/>
          <w:szCs w:val="20"/>
        </w:rPr>
      </w:pPr>
      <w:r w:rsidRPr="0038569C">
        <w:t>1.</w:t>
      </w:r>
      <w:r>
        <w:rPr>
          <w:b/>
          <w:bCs/>
        </w:rPr>
        <w:t xml:space="preserve"> </w:t>
      </w:r>
      <w:r w:rsidR="00E61A0C" w:rsidRPr="00563D17">
        <w:rPr>
          <w:b/>
          <w:bCs/>
        </w:rPr>
        <w:t>Nagro, S. A.</w:t>
      </w:r>
      <w:r w:rsidR="00E61A0C" w:rsidRPr="00563D17">
        <w:rPr>
          <w:bCs/>
        </w:rPr>
        <w:t xml:space="preserve">, &amp; Cornelius, K. E. (2013). Evaluating the evidence base of video analysis: A special education teacher development tool. </w:t>
      </w:r>
      <w:r w:rsidR="00E61A0C" w:rsidRPr="00563D17">
        <w:rPr>
          <w:bCs/>
          <w:i/>
        </w:rPr>
        <w:t>Teacher Education and Special Education, 36</w:t>
      </w:r>
      <w:r w:rsidR="00E61A0C" w:rsidRPr="00563D17">
        <w:rPr>
          <w:bCs/>
        </w:rPr>
        <w:t xml:space="preserve">(4), 312-329.  </w:t>
      </w:r>
      <w:hyperlink r:id="rId57" w:history="1">
        <w:r w:rsidR="00CE3F57" w:rsidRPr="00563D17">
          <w:rPr>
            <w:rStyle w:val="Hyperlink"/>
          </w:rPr>
          <w:t>https://doi.org/10.1177/0888406413501090</w:t>
        </w:r>
      </w:hyperlink>
      <w:r w:rsidR="00CE3F57" w:rsidRPr="00563D17">
        <w:rPr>
          <w:bCs/>
        </w:rPr>
        <w:t xml:space="preserve"> </w:t>
      </w:r>
      <w:r w:rsidR="00E61A0C" w:rsidRPr="00563D17">
        <w:rPr>
          <w:bCs/>
        </w:rPr>
        <w:t xml:space="preserve"> [Impact Factor: 0.881]</w:t>
      </w:r>
      <w:r w:rsidR="00E61A0C" w:rsidRPr="00563D17">
        <w:rPr>
          <w:bCs/>
        </w:rPr>
        <w:cr/>
      </w:r>
    </w:p>
    <w:p w14:paraId="7E199D3A" w14:textId="72A0FDAA" w:rsidR="00E52C7C" w:rsidRDefault="00E52C7C" w:rsidP="00E52C7C">
      <w:pPr>
        <w:pStyle w:val="Heading1"/>
        <w:spacing w:before="0"/>
        <w:ind w:right="36"/>
        <w:rPr>
          <w:rFonts w:ascii="Times New Roman" w:hAnsi="Times New Roman"/>
          <w:color w:val="auto"/>
        </w:rPr>
      </w:pPr>
      <w:r w:rsidRPr="00563D17">
        <w:rPr>
          <w:rFonts w:ascii="Times New Roman" w:hAnsi="Times New Roman"/>
          <w:color w:val="auto"/>
        </w:rPr>
        <w:t xml:space="preserve">Books </w:t>
      </w:r>
    </w:p>
    <w:p w14:paraId="25306882" w14:textId="45C959CD" w:rsidR="002B3F1D" w:rsidRPr="002B3F1D" w:rsidRDefault="002B3F1D" w:rsidP="002B3F1D">
      <w:r>
        <w:t>(</w:t>
      </w:r>
      <w:r w:rsidRPr="00563D17">
        <w:t>*mentored student)</w:t>
      </w:r>
    </w:p>
    <w:p w14:paraId="3A352ABB" w14:textId="77777777" w:rsidR="00E52C7C" w:rsidRPr="00563D17" w:rsidRDefault="00E52C7C" w:rsidP="00E52C7C">
      <w:pPr>
        <w:ind w:left="576" w:right="130" w:hanging="576"/>
        <w:rPr>
          <w:sz w:val="10"/>
          <w:szCs w:val="10"/>
        </w:rPr>
      </w:pPr>
    </w:p>
    <w:p w14:paraId="25EB06BD" w14:textId="77777777" w:rsidR="00392D1F" w:rsidRPr="00563D17" w:rsidRDefault="00E52C7C" w:rsidP="00392D1F">
      <w:pPr>
        <w:spacing w:after="240"/>
        <w:ind w:left="576" w:hanging="576"/>
        <w:rPr>
          <w:sz w:val="20"/>
          <w:szCs w:val="20"/>
        </w:rPr>
      </w:pPr>
      <w:r>
        <w:t xml:space="preserve">Markelz, A. M., </w:t>
      </w:r>
      <w:r w:rsidRPr="002B3F1D">
        <w:rPr>
          <w:b/>
          <w:bCs/>
        </w:rPr>
        <w:t>Nagro, S. A.</w:t>
      </w:r>
      <w:r w:rsidRPr="002B3F1D">
        <w:t>,</w:t>
      </w:r>
      <w:r w:rsidR="002B3F1D">
        <w:t xml:space="preserve"> *Monnin, K.,</w:t>
      </w:r>
      <w:r>
        <w:t xml:space="preserve"> &amp; Bateman, D. F (</w:t>
      </w:r>
      <w:r w:rsidR="002B3F1D">
        <w:t>2023</w:t>
      </w:r>
      <w:r>
        <w:t xml:space="preserve">). </w:t>
      </w:r>
      <w:r w:rsidRPr="002B3F1D">
        <w:rPr>
          <w:i/>
          <w:iCs/>
        </w:rPr>
        <w:t>The essentials of education advocacy: A guide for special educators</w:t>
      </w:r>
      <w:r>
        <w:t xml:space="preserve">. Rowman &amp; Littlefield. </w:t>
      </w:r>
    </w:p>
    <w:p w14:paraId="24B50AEC" w14:textId="446E51CF" w:rsidR="00E52C7C" w:rsidRPr="00563D17" w:rsidRDefault="00E52C7C" w:rsidP="00E52C7C">
      <w:pPr>
        <w:ind w:left="576" w:right="130" w:hanging="576"/>
      </w:pPr>
    </w:p>
    <w:p w14:paraId="64591D6B" w14:textId="5983DE80" w:rsidR="00C667F5" w:rsidRPr="00563D17" w:rsidRDefault="005222CB" w:rsidP="00083B5A">
      <w:pPr>
        <w:pStyle w:val="Heading1"/>
        <w:spacing w:before="0"/>
        <w:ind w:right="36"/>
        <w:rPr>
          <w:rFonts w:ascii="Times New Roman" w:hAnsi="Times New Roman"/>
          <w:color w:val="auto"/>
        </w:rPr>
      </w:pPr>
      <w:r w:rsidRPr="00563D17">
        <w:rPr>
          <w:rFonts w:ascii="Times New Roman" w:hAnsi="Times New Roman"/>
          <w:color w:val="auto"/>
        </w:rPr>
        <w:t xml:space="preserve">Book Chapters </w:t>
      </w:r>
    </w:p>
    <w:p w14:paraId="6F251D8C" w14:textId="49553182" w:rsidR="005C359D" w:rsidRPr="00563D17" w:rsidRDefault="005222CB" w:rsidP="00083B5A">
      <w:pPr>
        <w:pStyle w:val="Heading1"/>
        <w:spacing w:before="0"/>
        <w:ind w:right="36"/>
      </w:pPr>
      <w:r w:rsidRPr="00563D17">
        <w:rPr>
          <w:rFonts w:ascii="Times New Roman" w:hAnsi="Times New Roman"/>
          <w:b w:val="0"/>
          <w:color w:val="auto"/>
          <w:sz w:val="22"/>
          <w:szCs w:val="24"/>
        </w:rPr>
        <w:t>(</w:t>
      </w:r>
      <w:r w:rsidRPr="00563D17">
        <w:rPr>
          <w:rFonts w:ascii="Times New Roman" w:hAnsi="Times New Roman"/>
          <w:b w:val="0"/>
          <w:color w:val="auto"/>
          <w:sz w:val="24"/>
          <w:szCs w:val="24"/>
        </w:rPr>
        <w:t xml:space="preserve">^invited; </w:t>
      </w:r>
      <w:r w:rsidRPr="00563D17">
        <w:rPr>
          <w:rFonts w:ascii="Times New Roman" w:hAnsi="Times New Roman"/>
          <w:b w:val="0"/>
          <w:color w:val="auto"/>
          <w:sz w:val="24"/>
          <w:szCs w:val="24"/>
        </w:rPr>
        <w:sym w:font="Symbol" w:char="F05C"/>
      </w:r>
      <w:r w:rsidRPr="00563D17">
        <w:rPr>
          <w:rFonts w:ascii="Times New Roman" w:hAnsi="Times New Roman"/>
          <w:b w:val="0"/>
          <w:color w:val="auto"/>
          <w:sz w:val="24"/>
          <w:szCs w:val="24"/>
        </w:rPr>
        <w:t>refereed</w:t>
      </w:r>
      <w:r w:rsidR="005C359D" w:rsidRPr="00563D17">
        <w:rPr>
          <w:rFonts w:ascii="Times New Roman" w:hAnsi="Times New Roman"/>
          <w:b w:val="0"/>
          <w:color w:val="auto"/>
          <w:sz w:val="24"/>
          <w:szCs w:val="24"/>
        </w:rPr>
        <w:t>; *mentored student</w:t>
      </w:r>
      <w:r w:rsidRPr="00563D17">
        <w:rPr>
          <w:rFonts w:ascii="Times New Roman" w:hAnsi="Times New Roman"/>
          <w:b w:val="0"/>
          <w:color w:val="auto"/>
          <w:sz w:val="24"/>
          <w:szCs w:val="24"/>
        </w:rPr>
        <w:t>)</w:t>
      </w:r>
    </w:p>
    <w:p w14:paraId="16C3E921" w14:textId="77777777" w:rsidR="0056448E" w:rsidRPr="00563D17" w:rsidRDefault="0056448E" w:rsidP="00083B5A">
      <w:pPr>
        <w:ind w:left="576" w:right="130" w:hanging="576"/>
        <w:rPr>
          <w:sz w:val="10"/>
          <w:szCs w:val="10"/>
        </w:rPr>
      </w:pPr>
    </w:p>
    <w:p w14:paraId="11200FED" w14:textId="27003D04" w:rsidR="0080208A" w:rsidRDefault="0080208A" w:rsidP="005C3675">
      <w:pPr>
        <w:ind w:left="720" w:right="130" w:hanging="720"/>
      </w:pPr>
      <w:r>
        <w:t xml:space="preserve">9. </w:t>
      </w:r>
      <w:r w:rsidR="00C64CD7" w:rsidRPr="00563D17">
        <w:t>^</w:t>
      </w:r>
      <w:r w:rsidRPr="00C64CD7">
        <w:rPr>
          <w:b/>
          <w:bCs/>
        </w:rPr>
        <w:t>Nagro, S. A.</w:t>
      </w:r>
      <w:r w:rsidRPr="0080208A">
        <w:t xml:space="preserve"> (2025). Educator as advocate. In A. M. Markelz &amp; K. H. Elliott (Eds.), </w:t>
      </w:r>
      <w:r w:rsidRPr="0080208A">
        <w:rPr>
          <w:i/>
          <w:iCs/>
        </w:rPr>
        <w:t>Heart and science: Teaching special education</w:t>
      </w:r>
      <w:r w:rsidRPr="0080208A">
        <w:t xml:space="preserve">. Bloomsbury Academic. </w:t>
      </w:r>
      <w:hyperlink r:id="rId58" w:tgtFrame="_new" w:history="1">
        <w:r w:rsidRPr="0080208A">
          <w:rPr>
            <w:rStyle w:val="Hyperlink"/>
          </w:rPr>
          <w:t>https://www.bloomsbury.com/us/heart-and-science-teaching-special-education-9798765162019/</w:t>
        </w:r>
      </w:hyperlink>
    </w:p>
    <w:p w14:paraId="004C1D7C" w14:textId="77777777" w:rsidR="00C64CD7" w:rsidRPr="00C64CD7" w:rsidRDefault="00C64CD7" w:rsidP="00D7632E">
      <w:pPr>
        <w:ind w:left="576" w:right="130" w:hanging="576"/>
        <w:rPr>
          <w:sz w:val="16"/>
          <w:szCs w:val="16"/>
        </w:rPr>
      </w:pPr>
    </w:p>
    <w:p w14:paraId="0FFCB186" w14:textId="2F55FEE3" w:rsidR="00D7632E" w:rsidRPr="00563D17" w:rsidRDefault="0049043F" w:rsidP="005C3675">
      <w:pPr>
        <w:ind w:left="720" w:right="130" w:hanging="720"/>
      </w:pPr>
      <w:r>
        <w:t xml:space="preserve">8. </w:t>
      </w:r>
      <w:r w:rsidR="00D7632E" w:rsidRPr="00563D17">
        <w:sym w:font="Symbol" w:char="F05C"/>
      </w:r>
      <w:r w:rsidR="00D7632E">
        <w:t>^</w:t>
      </w:r>
      <w:r w:rsidR="00D7632E">
        <w:rPr>
          <w:rFonts w:eastAsia="Times New Roman"/>
        </w:rPr>
        <w:t xml:space="preserve">Rosenberg, M. S., </w:t>
      </w:r>
      <w:r w:rsidR="00D7632E" w:rsidRPr="00BE361C">
        <w:rPr>
          <w:rFonts w:eastAsia="Times New Roman"/>
          <w:b/>
          <w:bCs/>
        </w:rPr>
        <w:t>Nagro, S. A.</w:t>
      </w:r>
      <w:r w:rsidR="00D7632E" w:rsidRPr="00BE361C">
        <w:rPr>
          <w:rFonts w:eastAsia="Times New Roman"/>
        </w:rPr>
        <w:t xml:space="preserve">, </w:t>
      </w:r>
      <w:r w:rsidR="00D7632E">
        <w:rPr>
          <w:rFonts w:eastAsia="Times New Roman"/>
        </w:rPr>
        <w:t xml:space="preserve">Day, J., Mason-Williams, L., &amp; Sindelar, P. T. (2024). </w:t>
      </w:r>
      <w:r w:rsidR="00D7632E" w:rsidRPr="00BE361C">
        <w:rPr>
          <w:rFonts w:eastAsia="Times New Roman"/>
        </w:rPr>
        <w:t>Alternative routes to special education teacher preparation:</w:t>
      </w:r>
      <w:r w:rsidR="00D7632E">
        <w:rPr>
          <w:rFonts w:eastAsia="Times New Roman"/>
        </w:rPr>
        <w:t xml:space="preserve"> </w:t>
      </w:r>
      <w:r w:rsidR="00D7632E" w:rsidRPr="00BE361C">
        <w:rPr>
          <w:rFonts w:eastAsia="Times New Roman"/>
        </w:rPr>
        <w:t>A policy in need of a new playbook</w:t>
      </w:r>
      <w:r w:rsidR="00D7632E">
        <w:rPr>
          <w:rFonts w:eastAsia="Times New Roman"/>
        </w:rPr>
        <w:t xml:space="preserve">. In E. D. McCray, E. Bettini, M. T. Brownell, J. McLeskey, &amp; P. T. Sindelar (Eds.), </w:t>
      </w:r>
      <w:r w:rsidR="00D7632E" w:rsidRPr="00BE361C">
        <w:rPr>
          <w:rFonts w:eastAsia="Times New Roman"/>
          <w:i/>
          <w:iCs/>
        </w:rPr>
        <w:t xml:space="preserve">The Handbook </w:t>
      </w:r>
      <w:r w:rsidR="00D7632E">
        <w:rPr>
          <w:rFonts w:eastAsia="Times New Roman"/>
          <w:i/>
          <w:iCs/>
        </w:rPr>
        <w:t xml:space="preserve">for </w:t>
      </w:r>
      <w:r w:rsidR="00D7632E" w:rsidRPr="00BE361C">
        <w:rPr>
          <w:rFonts w:eastAsia="Times New Roman"/>
          <w:i/>
          <w:iCs/>
        </w:rPr>
        <w:t>Research on Special Education Teacher Preparation</w:t>
      </w:r>
      <w:r w:rsidR="000F2B8F">
        <w:rPr>
          <w:rFonts w:eastAsia="Times New Roman"/>
          <w:i/>
          <w:iCs/>
        </w:rPr>
        <w:t xml:space="preserve"> </w:t>
      </w:r>
      <w:r w:rsidR="000F2B8F" w:rsidRPr="000F2B8F">
        <w:rPr>
          <w:rFonts w:eastAsia="Times New Roman"/>
        </w:rPr>
        <w:t>(2nd ed.)</w:t>
      </w:r>
      <w:r w:rsidR="00D7632E" w:rsidRPr="000F2B8F">
        <w:rPr>
          <w:rFonts w:eastAsia="Times New Roman"/>
        </w:rPr>
        <w:t>.</w:t>
      </w:r>
      <w:r w:rsidR="00D7632E">
        <w:rPr>
          <w:rFonts w:eastAsia="Times New Roman"/>
          <w:i/>
          <w:iCs/>
        </w:rPr>
        <w:t xml:space="preserve"> </w:t>
      </w:r>
      <w:r w:rsidR="00D7632E" w:rsidRPr="00563D17">
        <w:t>Routledge.</w:t>
      </w:r>
    </w:p>
    <w:p w14:paraId="6C330C16" w14:textId="77777777" w:rsidR="00D7632E" w:rsidRPr="0049043F" w:rsidRDefault="00D7632E" w:rsidP="00D7632E">
      <w:pPr>
        <w:ind w:left="576" w:right="130" w:hanging="576"/>
        <w:rPr>
          <w:rFonts w:eastAsia="Times New Roman"/>
          <w:sz w:val="16"/>
          <w:szCs w:val="16"/>
        </w:rPr>
      </w:pPr>
    </w:p>
    <w:p w14:paraId="7D63A0D9" w14:textId="7143C7F2" w:rsidR="00D7632E" w:rsidRPr="00563D17" w:rsidRDefault="0049043F" w:rsidP="005C3675">
      <w:pPr>
        <w:ind w:left="720" w:right="130" w:hanging="720"/>
      </w:pPr>
      <w:r>
        <w:lastRenderedPageBreak/>
        <w:t xml:space="preserve">7. </w:t>
      </w:r>
      <w:r w:rsidR="00D7632E" w:rsidRPr="00563D17">
        <w:sym w:font="Symbol" w:char="F05C"/>
      </w:r>
      <w:r w:rsidR="00D7632E">
        <w:t>^</w:t>
      </w:r>
      <w:r w:rsidR="00D7632E">
        <w:rPr>
          <w:rFonts w:eastAsia="Times New Roman"/>
        </w:rPr>
        <w:t xml:space="preserve">Leko, M. M., Brownell, M. T., O’Brien, K., &amp; </w:t>
      </w:r>
      <w:r w:rsidR="00D7632E" w:rsidRPr="00BE361C">
        <w:rPr>
          <w:rFonts w:eastAsia="Times New Roman"/>
          <w:b/>
          <w:bCs/>
        </w:rPr>
        <w:t>Nagro, S. A.</w:t>
      </w:r>
      <w:r w:rsidR="00D7632E">
        <w:rPr>
          <w:rFonts w:eastAsia="Times New Roman"/>
        </w:rPr>
        <w:t xml:space="preserve"> (2024). Capitalizing on the potential of practiced-based preparation in special education teacher preparation. In E. D. McCray, E. Bettini, M. T. Brownell, J. McLeskey, &amp; P. T. Sindelar (Eds.), </w:t>
      </w:r>
      <w:r w:rsidR="00D7632E" w:rsidRPr="00BE361C">
        <w:rPr>
          <w:rFonts w:eastAsia="Times New Roman"/>
          <w:i/>
          <w:iCs/>
        </w:rPr>
        <w:t xml:space="preserve">The Handbook </w:t>
      </w:r>
      <w:r w:rsidR="00D7632E">
        <w:rPr>
          <w:rFonts w:eastAsia="Times New Roman"/>
          <w:i/>
          <w:iCs/>
        </w:rPr>
        <w:t xml:space="preserve">for </w:t>
      </w:r>
      <w:r w:rsidR="00D7632E" w:rsidRPr="00BE361C">
        <w:rPr>
          <w:rFonts w:eastAsia="Times New Roman"/>
          <w:i/>
          <w:iCs/>
        </w:rPr>
        <w:t>Research on Special Education Teacher Preparation</w:t>
      </w:r>
      <w:r w:rsidR="000F2B8F">
        <w:rPr>
          <w:rFonts w:eastAsia="Times New Roman"/>
          <w:i/>
          <w:iCs/>
        </w:rPr>
        <w:t xml:space="preserve"> </w:t>
      </w:r>
      <w:r w:rsidR="000F2B8F" w:rsidRPr="000F2B8F">
        <w:rPr>
          <w:rFonts w:eastAsia="Times New Roman"/>
        </w:rPr>
        <w:t>(2nd ed.)</w:t>
      </w:r>
      <w:r w:rsidR="00D7632E" w:rsidRPr="000F2B8F">
        <w:rPr>
          <w:rFonts w:eastAsia="Times New Roman"/>
        </w:rPr>
        <w:t>.</w:t>
      </w:r>
      <w:r w:rsidR="00D7632E">
        <w:rPr>
          <w:rFonts w:eastAsia="Times New Roman"/>
          <w:i/>
          <w:iCs/>
        </w:rPr>
        <w:t xml:space="preserve"> </w:t>
      </w:r>
      <w:r w:rsidR="00D7632E" w:rsidRPr="00563D17">
        <w:t>Routledge.</w:t>
      </w:r>
    </w:p>
    <w:p w14:paraId="1C9CDCCB" w14:textId="77777777" w:rsidR="00D7632E" w:rsidRDefault="00D7632E" w:rsidP="00BE361C">
      <w:pPr>
        <w:ind w:left="576" w:right="130" w:hanging="576"/>
      </w:pPr>
    </w:p>
    <w:p w14:paraId="79522F10" w14:textId="6284601A" w:rsidR="00BE361C" w:rsidRDefault="0049043F" w:rsidP="005C3675">
      <w:pPr>
        <w:ind w:left="720" w:right="130" w:hanging="720"/>
        <w:rPr>
          <w:rFonts w:eastAsia="Times New Roman"/>
        </w:rPr>
      </w:pPr>
      <w:r>
        <w:t xml:space="preserve">6. </w:t>
      </w:r>
      <w:r w:rsidR="0038058A" w:rsidRPr="00563D17">
        <w:sym w:font="Symbol" w:char="F05C"/>
      </w:r>
      <w:r w:rsidR="0038058A">
        <w:t>^</w:t>
      </w:r>
      <w:r w:rsidR="00BE361C" w:rsidRPr="00BE361C">
        <w:rPr>
          <w:rFonts w:eastAsia="Times New Roman"/>
          <w:b/>
          <w:bCs/>
        </w:rPr>
        <w:t>Nagro, S. A.</w:t>
      </w:r>
      <w:r w:rsidR="00BE361C" w:rsidRPr="00BE361C">
        <w:rPr>
          <w:rFonts w:eastAsia="Times New Roman"/>
        </w:rPr>
        <w:t>,</w:t>
      </w:r>
      <w:r w:rsidR="00BE361C">
        <w:rPr>
          <w:rFonts w:eastAsia="Times New Roman"/>
        </w:rPr>
        <w:t xml:space="preserve"> </w:t>
      </w:r>
      <w:r w:rsidR="00BE361C" w:rsidRPr="00563D17">
        <w:rPr>
          <w:bCs/>
        </w:rPr>
        <w:t>Hooks, S., Fraser, D. W., &amp;</w:t>
      </w:r>
      <w:r w:rsidR="00BE361C">
        <w:rPr>
          <w:bCs/>
        </w:rPr>
        <w:t xml:space="preserve"> </w:t>
      </w:r>
      <w:r w:rsidR="00BE361C">
        <w:t>*Monnin, K.</w:t>
      </w:r>
      <w:r w:rsidR="0038058A">
        <w:t xml:space="preserve"> (</w:t>
      </w:r>
      <w:r w:rsidR="00D7632E">
        <w:t>2023</w:t>
      </w:r>
      <w:r w:rsidR="0038058A">
        <w:t xml:space="preserve">). </w:t>
      </w:r>
      <w:r w:rsidR="0038058A" w:rsidRPr="0038058A">
        <w:t>Provid</w:t>
      </w:r>
      <w:r w:rsidR="0038058A">
        <w:t>e</w:t>
      </w:r>
      <w:r w:rsidR="0038058A" w:rsidRPr="0038058A">
        <w:t xml:space="preserve"> intensive instruction</w:t>
      </w:r>
      <w:r w:rsidR="0038058A">
        <w:t xml:space="preserve">. </w:t>
      </w:r>
      <w:r w:rsidR="0038058A">
        <w:rPr>
          <w:rFonts w:eastAsia="Times New Roman"/>
        </w:rPr>
        <w:t xml:space="preserve">In P. J. McLeskey, L. </w:t>
      </w:r>
      <w:proofErr w:type="spellStart"/>
      <w:r w:rsidR="0038058A">
        <w:rPr>
          <w:rFonts w:eastAsia="Times New Roman"/>
        </w:rPr>
        <w:t>Maheady</w:t>
      </w:r>
      <w:proofErr w:type="spellEnd"/>
      <w:r w:rsidR="0038058A">
        <w:rPr>
          <w:rFonts w:eastAsia="Times New Roman"/>
        </w:rPr>
        <w:t>, B. Billingsley, &amp; M. T. Brownell</w:t>
      </w:r>
      <w:r w:rsidR="00D7632E">
        <w:rPr>
          <w:rFonts w:eastAsia="Times New Roman"/>
        </w:rPr>
        <w:t>, T. J. Lewis, &amp; S. R. Alber-Morgan</w:t>
      </w:r>
      <w:r w:rsidR="0038058A">
        <w:rPr>
          <w:rFonts w:eastAsia="Times New Roman"/>
        </w:rPr>
        <w:t xml:space="preserve"> (Eds.), </w:t>
      </w:r>
      <w:r w:rsidR="0038058A" w:rsidRPr="0038058A">
        <w:rPr>
          <w:i/>
          <w:iCs/>
        </w:rPr>
        <w:t>High Leverage Practices</w:t>
      </w:r>
      <w:r w:rsidR="0038058A">
        <w:rPr>
          <w:i/>
          <w:iCs/>
        </w:rPr>
        <w:t xml:space="preserve"> </w:t>
      </w:r>
      <w:r w:rsidR="0038058A" w:rsidRPr="0038058A">
        <w:rPr>
          <w:i/>
          <w:iCs/>
        </w:rPr>
        <w:t>for Intensive Interventions</w:t>
      </w:r>
      <w:r w:rsidR="0038058A" w:rsidRPr="0038058A">
        <w:t xml:space="preserve">. </w:t>
      </w:r>
      <w:r w:rsidR="0038058A" w:rsidRPr="00563D17">
        <w:t>Routledge.</w:t>
      </w:r>
      <w:r w:rsidR="0038058A">
        <w:t xml:space="preserve"> </w:t>
      </w:r>
    </w:p>
    <w:p w14:paraId="2A898129" w14:textId="77777777" w:rsidR="00BE361C" w:rsidRPr="0049043F" w:rsidRDefault="00BE361C" w:rsidP="001C79F0">
      <w:pPr>
        <w:ind w:left="576" w:right="130" w:hanging="576"/>
        <w:rPr>
          <w:rFonts w:eastAsia="Times New Roman"/>
          <w:i/>
          <w:iCs/>
          <w:sz w:val="16"/>
          <w:szCs w:val="16"/>
        </w:rPr>
      </w:pPr>
    </w:p>
    <w:p w14:paraId="0108BC45" w14:textId="68593503" w:rsidR="00083B5A" w:rsidRPr="00563D17" w:rsidRDefault="0049043F" w:rsidP="005C3675">
      <w:pPr>
        <w:ind w:left="720" w:right="130" w:hanging="720"/>
      </w:pPr>
      <w:r>
        <w:t xml:space="preserve">5. </w:t>
      </w:r>
      <w:r w:rsidR="005C359D" w:rsidRPr="00563D17">
        <w:t>^</w:t>
      </w:r>
      <w:bookmarkStart w:id="25" w:name="_Hlk47700083"/>
      <w:r w:rsidR="005C359D" w:rsidRPr="00563D17">
        <w:rPr>
          <w:b/>
        </w:rPr>
        <w:t>Nagro, S. A.,</w:t>
      </w:r>
      <w:r w:rsidR="005C359D" w:rsidRPr="00563D17">
        <w:t xml:space="preserve"> Markelz, M., &amp; </w:t>
      </w:r>
      <w:r w:rsidR="004E4A6F" w:rsidRPr="00563D17">
        <w:t>*</w:t>
      </w:r>
      <w:r w:rsidR="005C359D" w:rsidRPr="00563D17">
        <w:t>Davis, R. (</w:t>
      </w:r>
      <w:bookmarkEnd w:id="25"/>
      <w:r w:rsidR="005A2F53" w:rsidRPr="00563D17">
        <w:t>2022</w:t>
      </w:r>
      <w:r w:rsidR="005C359D" w:rsidRPr="00563D17">
        <w:t xml:space="preserve">). </w:t>
      </w:r>
      <w:r w:rsidR="00083B5A" w:rsidRPr="00563D17">
        <w:t xml:space="preserve">Students with exceptionalities are general education students first: </w:t>
      </w:r>
      <w:bookmarkStart w:id="26" w:name="_Hlk47700035"/>
      <w:r w:rsidR="00083B5A" w:rsidRPr="00563D17">
        <w:t>Every student succeeds act (ESSA) as it applies to special education</w:t>
      </w:r>
      <w:bookmarkEnd w:id="26"/>
      <w:r w:rsidR="00083B5A" w:rsidRPr="00563D17">
        <w:t xml:space="preserve">. In J. Rodriguez &amp; </w:t>
      </w:r>
      <w:r w:rsidR="00083B5A" w:rsidRPr="00563D17">
        <w:rPr>
          <w:shd w:val="clear" w:color="auto" w:fill="FFFFFF"/>
        </w:rPr>
        <w:t>W. W. Murawski (Eds.),</w:t>
      </w:r>
      <w:r w:rsidR="00083B5A" w:rsidRPr="00563D17">
        <w:rPr>
          <w:rStyle w:val="Emphasis"/>
          <w:shd w:val="clear" w:color="auto" w:fill="FFFFFF"/>
        </w:rPr>
        <w:t xml:space="preserve"> </w:t>
      </w:r>
      <w:r w:rsidR="00083B5A" w:rsidRPr="00563D17">
        <w:rPr>
          <w:bCs/>
          <w:i/>
          <w:iCs/>
        </w:rPr>
        <w:t>Special Education Law and Policy: From Foundation to Application.</w:t>
      </w:r>
      <w:r w:rsidR="00083B5A" w:rsidRPr="00563D17">
        <w:rPr>
          <w:bCs/>
          <w:iCs/>
        </w:rPr>
        <w:t xml:space="preserve"> Plural Publishing, Inc.</w:t>
      </w:r>
    </w:p>
    <w:p w14:paraId="52476ABB" w14:textId="364FF659" w:rsidR="00083B5A" w:rsidRPr="00563D17" w:rsidRDefault="00083B5A" w:rsidP="001C79F0">
      <w:pPr>
        <w:ind w:left="576" w:right="130" w:hanging="576"/>
        <w:rPr>
          <w:sz w:val="20"/>
          <w:szCs w:val="20"/>
        </w:rPr>
      </w:pPr>
    </w:p>
    <w:p w14:paraId="11A61016" w14:textId="06CCDBC0" w:rsidR="005222CB" w:rsidRPr="00563D17" w:rsidRDefault="0049043F" w:rsidP="005C3675">
      <w:pPr>
        <w:ind w:left="720" w:right="130" w:hanging="720"/>
        <w:rPr>
          <w:shd w:val="clear" w:color="auto" w:fill="FFFFFF"/>
        </w:rPr>
      </w:pPr>
      <w:r>
        <w:t xml:space="preserve">4. </w:t>
      </w:r>
      <w:r w:rsidR="005222CB" w:rsidRPr="00563D17">
        <w:t>^</w:t>
      </w:r>
      <w:r w:rsidR="005222CB" w:rsidRPr="00563D17">
        <w:rPr>
          <w:b/>
        </w:rPr>
        <w:t>Nagro, S. A.,</w:t>
      </w:r>
      <w:r w:rsidR="005222CB" w:rsidRPr="00563D17">
        <w:t xml:space="preserve"> True, J., &amp; Gaspard, C. (2019). Implementing UDL when teaching </w:t>
      </w:r>
      <w:r w:rsidR="00083B5A" w:rsidRPr="00563D17">
        <w:t>m</w:t>
      </w:r>
      <w:r w:rsidR="005222CB" w:rsidRPr="00563D17">
        <w:t>ath</w:t>
      </w:r>
      <w:r w:rsidR="00083B5A" w:rsidRPr="00563D17">
        <w:t>. I</w:t>
      </w:r>
      <w:r w:rsidR="005222CB" w:rsidRPr="00563D17">
        <w:rPr>
          <w:shd w:val="clear" w:color="auto" w:fill="FFFFFF"/>
        </w:rPr>
        <w:t>n W. W. Murawski &amp; Kathy Lynn Scott (Eds.),</w:t>
      </w:r>
      <w:r w:rsidR="005222CB" w:rsidRPr="00563D17">
        <w:rPr>
          <w:rStyle w:val="Emphasis"/>
          <w:shd w:val="clear" w:color="auto" w:fill="FFFFFF"/>
        </w:rPr>
        <w:t xml:space="preserve"> What Really Works in Universal Design for Learning</w:t>
      </w:r>
      <w:r w:rsidR="005222CB" w:rsidRPr="00563D17">
        <w:rPr>
          <w:rStyle w:val="apple-converted-space"/>
          <w:i/>
          <w:iCs/>
          <w:shd w:val="clear" w:color="auto" w:fill="FFFFFF"/>
        </w:rPr>
        <w:t xml:space="preserve">. </w:t>
      </w:r>
      <w:r w:rsidR="005222CB" w:rsidRPr="00563D17">
        <w:rPr>
          <w:shd w:val="clear" w:color="auto" w:fill="FFFFFF"/>
        </w:rPr>
        <w:t xml:space="preserve">Sage Publications. </w:t>
      </w:r>
    </w:p>
    <w:p w14:paraId="2AC3D610" w14:textId="77777777" w:rsidR="005222CB" w:rsidRPr="0049043F" w:rsidRDefault="005222CB" w:rsidP="001C79F0">
      <w:pPr>
        <w:ind w:left="576" w:right="130" w:hanging="576"/>
        <w:rPr>
          <w:sz w:val="16"/>
          <w:szCs w:val="16"/>
          <w:u w:val="single"/>
        </w:rPr>
      </w:pPr>
    </w:p>
    <w:p w14:paraId="35F7F4E3" w14:textId="3470A5F4" w:rsidR="005222CB" w:rsidRPr="00563D17" w:rsidRDefault="0049043F" w:rsidP="005C3675">
      <w:pPr>
        <w:ind w:left="720" w:right="130" w:hanging="720"/>
      </w:pPr>
      <w:r>
        <w:t xml:space="preserve">3. </w:t>
      </w:r>
      <w:r w:rsidR="005222CB" w:rsidRPr="00563D17">
        <w:sym w:font="Symbol" w:char="F05C"/>
      </w:r>
      <w:r w:rsidR="005222CB" w:rsidRPr="00563D17">
        <w:rPr>
          <w:b/>
        </w:rPr>
        <w:t>Nagro, S. A.</w:t>
      </w:r>
      <w:r w:rsidR="005222CB" w:rsidRPr="00563D17">
        <w:t xml:space="preserve">, &amp; </w:t>
      </w:r>
      <w:proofErr w:type="spellStart"/>
      <w:r w:rsidR="005222CB" w:rsidRPr="00563D17">
        <w:t>deBettencourt</w:t>
      </w:r>
      <w:proofErr w:type="spellEnd"/>
      <w:r w:rsidR="005222CB" w:rsidRPr="00563D17">
        <w:t xml:space="preserve">, L. U. (2018). Reflection activities within clinical experiences: An important component of field-based teacher education. In T. E. Hodges &amp; A. C. Baum (Eds.), </w:t>
      </w:r>
      <w:r w:rsidR="005222CB" w:rsidRPr="00563D17">
        <w:rPr>
          <w:i/>
        </w:rPr>
        <w:t>The Handbook of Research on Field-Based Teacher Education</w:t>
      </w:r>
      <w:r w:rsidR="005222CB" w:rsidRPr="00563D17">
        <w:t xml:space="preserve"> (pp 565-586). Hershey, PA: IGI Global. doi:10.4018/978-1-5225-6249-8.ch024 [34% acceptance rate]</w:t>
      </w:r>
    </w:p>
    <w:p w14:paraId="047A707A" w14:textId="77777777" w:rsidR="005222CB" w:rsidRPr="0049043F" w:rsidRDefault="005222CB" w:rsidP="001C79F0">
      <w:pPr>
        <w:ind w:left="576" w:right="130" w:hanging="576"/>
        <w:rPr>
          <w:sz w:val="16"/>
          <w:szCs w:val="16"/>
        </w:rPr>
      </w:pPr>
    </w:p>
    <w:p w14:paraId="68399AC9" w14:textId="1C5092B9" w:rsidR="005222CB" w:rsidRPr="00563D17" w:rsidRDefault="0049043F" w:rsidP="005C3675">
      <w:pPr>
        <w:ind w:left="720" w:right="130" w:hanging="720"/>
      </w:pPr>
      <w:r>
        <w:t xml:space="preserve">2. </w:t>
      </w:r>
      <w:r w:rsidR="005222CB" w:rsidRPr="00563D17">
        <w:t>^</w:t>
      </w:r>
      <w:r w:rsidR="005222CB" w:rsidRPr="00563D17">
        <w:sym w:font="Symbol" w:char="F05C"/>
      </w:r>
      <w:r w:rsidR="005222CB" w:rsidRPr="00563D17">
        <w:t>Francis, G. L., &amp;</w:t>
      </w:r>
      <w:r w:rsidR="005222CB" w:rsidRPr="00563D17">
        <w:rPr>
          <w:b/>
        </w:rPr>
        <w:t xml:space="preserve"> Nagro, S. A. </w:t>
      </w:r>
      <w:r w:rsidR="005222CB" w:rsidRPr="00563D17">
        <w:t>(2017).</w:t>
      </w:r>
      <w:r w:rsidR="005222CB" w:rsidRPr="00563D17">
        <w:rPr>
          <w:b/>
        </w:rPr>
        <w:t xml:space="preserve"> </w:t>
      </w:r>
      <w:r w:rsidR="005222CB" w:rsidRPr="00563D17">
        <w:t>The educational system: Building partnerships and inclusive communities. In B. S. Nelson Goff &amp; N. P. Springer (Eds.),</w:t>
      </w:r>
      <w:r w:rsidR="005222CB" w:rsidRPr="00563D17">
        <w:rPr>
          <w:bCs/>
          <w:i/>
          <w:iCs/>
        </w:rPr>
        <w:t xml:space="preserve"> Intellectual and developmental disabilities: A road map for families and professionals</w:t>
      </w:r>
      <w:r w:rsidR="005222CB" w:rsidRPr="00563D17">
        <w:t>. Routledge.</w:t>
      </w:r>
    </w:p>
    <w:p w14:paraId="04F40024" w14:textId="77777777" w:rsidR="005222CB" w:rsidRPr="0049043F" w:rsidRDefault="005222CB" w:rsidP="001C79F0">
      <w:pPr>
        <w:ind w:left="576" w:right="130" w:hanging="576"/>
        <w:rPr>
          <w:sz w:val="16"/>
          <w:szCs w:val="16"/>
          <w:shd w:val="clear" w:color="auto" w:fill="FFFFFF"/>
        </w:rPr>
      </w:pPr>
    </w:p>
    <w:p w14:paraId="1FB626DE" w14:textId="66C21A03" w:rsidR="005222CB" w:rsidRPr="00563D17" w:rsidRDefault="0049043F" w:rsidP="005C3675">
      <w:pPr>
        <w:ind w:left="720" w:right="130" w:hanging="720"/>
        <w:rPr>
          <w:shd w:val="clear" w:color="auto" w:fill="FFFFFF"/>
        </w:rPr>
      </w:pPr>
      <w:r>
        <w:t xml:space="preserve">1. </w:t>
      </w:r>
      <w:r w:rsidR="005222CB" w:rsidRPr="00563D17">
        <w:t>^</w:t>
      </w:r>
      <w:r w:rsidR="005222CB" w:rsidRPr="00563D17">
        <w:rPr>
          <w:b/>
        </w:rPr>
        <w:t>Nagro, S. A.,</w:t>
      </w:r>
      <w:r w:rsidR="005222CB" w:rsidRPr="00563D17">
        <w:t xml:space="preserve"> Weiss, M., &amp; True, J. (2017). Getting past “I Hate Math!”. </w:t>
      </w:r>
      <w:r w:rsidR="005222CB" w:rsidRPr="00563D17">
        <w:rPr>
          <w:shd w:val="clear" w:color="auto" w:fill="FFFFFF"/>
        </w:rPr>
        <w:t>In W. W. Murawski &amp; Kathy Lynn Scott, (Eds.),</w:t>
      </w:r>
      <w:r w:rsidR="005222CB" w:rsidRPr="00563D17">
        <w:rPr>
          <w:rStyle w:val="apple-converted-space"/>
          <w:shd w:val="clear" w:color="auto" w:fill="FFFFFF"/>
        </w:rPr>
        <w:t> </w:t>
      </w:r>
      <w:r w:rsidR="005222CB" w:rsidRPr="00563D17">
        <w:rPr>
          <w:rStyle w:val="Emphasis"/>
          <w:shd w:val="clear" w:color="auto" w:fill="FFFFFF"/>
        </w:rPr>
        <w:t>What really works for students with disabilities</w:t>
      </w:r>
      <w:r w:rsidR="005222CB" w:rsidRPr="00563D17">
        <w:rPr>
          <w:shd w:val="clear" w:color="auto" w:fill="FFFFFF"/>
        </w:rPr>
        <w:t xml:space="preserve"> (pp 6-22)</w:t>
      </w:r>
      <w:r w:rsidR="005222CB" w:rsidRPr="00563D17">
        <w:rPr>
          <w:rStyle w:val="apple-converted-space"/>
          <w:i/>
          <w:iCs/>
          <w:shd w:val="clear" w:color="auto" w:fill="FFFFFF"/>
        </w:rPr>
        <w:t xml:space="preserve">. </w:t>
      </w:r>
      <w:r w:rsidR="005222CB" w:rsidRPr="00563D17">
        <w:rPr>
          <w:shd w:val="clear" w:color="auto" w:fill="FFFFFF"/>
        </w:rPr>
        <w:t xml:space="preserve">Sage Publications. </w:t>
      </w:r>
    </w:p>
    <w:p w14:paraId="29FDD88F" w14:textId="77777777" w:rsidR="005222CB" w:rsidRPr="00563D17" w:rsidRDefault="005222CB" w:rsidP="005222CB">
      <w:pPr>
        <w:ind w:left="540" w:right="126" w:hanging="540"/>
        <w:rPr>
          <w:sz w:val="20"/>
          <w:szCs w:val="20"/>
        </w:rPr>
      </w:pPr>
    </w:p>
    <w:p w14:paraId="3179CCDA" w14:textId="4642DC69" w:rsidR="00C667F5" w:rsidRPr="00563D17" w:rsidRDefault="00C667F5">
      <w:pPr>
        <w:rPr>
          <w:rFonts w:eastAsia="MS Gothic"/>
          <w:b/>
          <w:bCs/>
          <w:sz w:val="20"/>
          <w:szCs w:val="20"/>
        </w:rPr>
      </w:pPr>
    </w:p>
    <w:p w14:paraId="7B87F94A" w14:textId="2CAF5980" w:rsidR="005222CB" w:rsidRPr="00563D17" w:rsidRDefault="00F214DC" w:rsidP="00F55B9B">
      <w:pPr>
        <w:ind w:right="126"/>
      </w:pPr>
      <w:r w:rsidRPr="00563D17">
        <w:rPr>
          <w:b/>
          <w:sz w:val="28"/>
        </w:rPr>
        <w:t xml:space="preserve">Funded Grants &amp; Projects </w:t>
      </w:r>
      <w:r w:rsidRPr="00563D17">
        <w:t>($</w:t>
      </w:r>
      <w:r w:rsidR="00A936DD">
        <w:t>16,4</w:t>
      </w:r>
      <w:r w:rsidR="007D4C93">
        <w:t>96</w:t>
      </w:r>
      <w:r w:rsidR="00A936DD">
        <w:t>,</w:t>
      </w:r>
      <w:r w:rsidR="005B6708">
        <w:t>595</w:t>
      </w:r>
      <w:r w:rsidRPr="00563D17">
        <w:t xml:space="preserve"> </w:t>
      </w:r>
      <w:r w:rsidR="00A51489">
        <w:t>total</w:t>
      </w:r>
      <w:r w:rsidRPr="00563D17">
        <w:t xml:space="preserve"> funding</w:t>
      </w:r>
      <w:r w:rsidR="00DA271C">
        <w:t xml:space="preserve">; </w:t>
      </w:r>
      <w:r w:rsidR="002E1969">
        <w:t>$7,323,671 as PI</w:t>
      </w:r>
      <w:r w:rsidRPr="00563D17">
        <w:t>)</w:t>
      </w:r>
    </w:p>
    <w:p w14:paraId="6DD238D3" w14:textId="77777777" w:rsidR="00F214DC" w:rsidRPr="005312DA" w:rsidRDefault="00F214DC" w:rsidP="00462FBD">
      <w:pPr>
        <w:ind w:right="126"/>
        <w:rPr>
          <w:b/>
          <w:sz w:val="20"/>
          <w:szCs w:val="20"/>
        </w:rPr>
      </w:pPr>
    </w:p>
    <w:p w14:paraId="5C5C57E0" w14:textId="58A5DB12" w:rsidR="00462FBD" w:rsidRPr="00563D17" w:rsidRDefault="00462FBD" w:rsidP="00462FBD">
      <w:pPr>
        <w:ind w:right="126"/>
        <w:rPr>
          <w:sz w:val="22"/>
        </w:rPr>
      </w:pPr>
      <w:r w:rsidRPr="00563D17">
        <w:rPr>
          <w:b/>
          <w:sz w:val="28"/>
        </w:rPr>
        <w:t xml:space="preserve">Extramural </w:t>
      </w:r>
    </w:p>
    <w:p w14:paraId="7FB9FAA4" w14:textId="07EEB03B" w:rsidR="00F210C5" w:rsidRDefault="004B61F4" w:rsidP="00F210C5">
      <w:pPr>
        <w:ind w:left="576" w:right="43" w:hanging="576"/>
      </w:pPr>
      <w:r w:rsidRPr="00563D17">
        <w:rPr>
          <w:b/>
        </w:rPr>
        <w:t>Nagro, S. A.</w:t>
      </w:r>
      <w:r w:rsidRPr="00563D17">
        <w:t xml:space="preserve">, </w:t>
      </w:r>
      <w:r w:rsidR="002955E5" w:rsidRPr="002955E5">
        <w:t xml:space="preserve">Root, </w:t>
      </w:r>
      <w:r w:rsidR="00491DC4">
        <w:t>J.,</w:t>
      </w:r>
      <w:r w:rsidR="002955E5" w:rsidRPr="002955E5">
        <w:t xml:space="preserve"> Thompson, </w:t>
      </w:r>
      <w:r w:rsidR="00491DC4">
        <w:t>J.,</w:t>
      </w:r>
      <w:r w:rsidR="002955E5" w:rsidRPr="002955E5">
        <w:t xml:space="preserve"> Pearson, </w:t>
      </w:r>
      <w:r w:rsidR="00491DC4">
        <w:t>J.,</w:t>
      </w:r>
      <w:r w:rsidR="002955E5" w:rsidRPr="002955E5">
        <w:t xml:space="preserve"> Spooner, </w:t>
      </w:r>
      <w:r w:rsidR="00491DC4">
        <w:t>F.,</w:t>
      </w:r>
      <w:r w:rsidR="002955E5" w:rsidRPr="002955E5">
        <w:t xml:space="preserve"> Marino, </w:t>
      </w:r>
      <w:r w:rsidR="00491DC4">
        <w:t>M., &amp;</w:t>
      </w:r>
      <w:r w:rsidR="002955E5" w:rsidRPr="002955E5">
        <w:t xml:space="preserve"> Weiss</w:t>
      </w:r>
      <w:r w:rsidR="00491DC4">
        <w:t>, M. (2024-2029).</w:t>
      </w:r>
      <w:r w:rsidRPr="00563D17">
        <w:t xml:space="preserve"> </w:t>
      </w:r>
      <w:r w:rsidR="00F210C5" w:rsidRPr="00491DC4">
        <w:rPr>
          <w:i/>
          <w:iCs/>
        </w:rPr>
        <w:t xml:space="preserve">The </w:t>
      </w:r>
      <w:r w:rsidR="00F210C5" w:rsidRPr="00491DC4">
        <w:rPr>
          <w:b/>
          <w:bCs/>
          <w:i/>
          <w:iCs/>
        </w:rPr>
        <w:t>S</w:t>
      </w:r>
      <w:r w:rsidR="00F210C5" w:rsidRPr="00491DC4">
        <w:rPr>
          <w:i/>
          <w:iCs/>
        </w:rPr>
        <w:t xml:space="preserve">pecial education teacher education </w:t>
      </w:r>
      <w:r w:rsidR="00F210C5" w:rsidRPr="00491DC4">
        <w:rPr>
          <w:b/>
          <w:bCs/>
          <w:i/>
          <w:iCs/>
        </w:rPr>
        <w:t>P</w:t>
      </w:r>
      <w:r w:rsidR="00F210C5" w:rsidRPr="00491DC4">
        <w:rPr>
          <w:i/>
          <w:iCs/>
        </w:rPr>
        <w:t xml:space="preserve">olicy, </w:t>
      </w:r>
      <w:r w:rsidR="00F210C5" w:rsidRPr="00491DC4">
        <w:rPr>
          <w:b/>
          <w:bCs/>
          <w:i/>
          <w:iCs/>
        </w:rPr>
        <w:t>P</w:t>
      </w:r>
      <w:r w:rsidR="00F210C5" w:rsidRPr="00491DC4">
        <w:rPr>
          <w:i/>
          <w:iCs/>
        </w:rPr>
        <w:t xml:space="preserve">ractice, </w:t>
      </w:r>
      <w:r w:rsidR="00F210C5" w:rsidRPr="00D55A74">
        <w:rPr>
          <w:b/>
          <w:bCs/>
          <w:i/>
          <w:iCs/>
        </w:rPr>
        <w:t>a</w:t>
      </w:r>
      <w:r w:rsidR="00F210C5" w:rsidRPr="00491DC4">
        <w:rPr>
          <w:i/>
          <w:iCs/>
        </w:rPr>
        <w:t xml:space="preserve">nd </w:t>
      </w:r>
      <w:r w:rsidR="00F210C5" w:rsidRPr="00491DC4">
        <w:rPr>
          <w:b/>
          <w:bCs/>
          <w:i/>
          <w:iCs/>
        </w:rPr>
        <w:t>R</w:t>
      </w:r>
      <w:r w:rsidR="00F210C5" w:rsidRPr="00491DC4">
        <w:rPr>
          <w:i/>
          <w:iCs/>
        </w:rPr>
        <w:t xml:space="preserve">esearch doctoral training </w:t>
      </w:r>
      <w:r w:rsidR="00F210C5" w:rsidRPr="00491DC4">
        <w:rPr>
          <w:b/>
          <w:bCs/>
          <w:i/>
          <w:iCs/>
        </w:rPr>
        <w:t>C</w:t>
      </w:r>
      <w:r w:rsidR="00F210C5" w:rsidRPr="00491DC4">
        <w:rPr>
          <w:i/>
          <w:iCs/>
        </w:rPr>
        <w:t>onsortium (SPARC)</w:t>
      </w:r>
      <w:r w:rsidR="001519A9">
        <w:t xml:space="preserve">. </w:t>
      </w:r>
      <w:r w:rsidR="001519A9" w:rsidRPr="00563D17">
        <w:t>Doctoral Leadership Preparation in Special Education, U.S. Department of Education ($</w:t>
      </w:r>
      <w:r w:rsidR="000451D9" w:rsidRPr="000451D9">
        <w:t>6,442,500</w:t>
      </w:r>
      <w:r w:rsidR="001519A9" w:rsidRPr="00563D17">
        <w:t>). Principal Investigator.</w:t>
      </w:r>
      <w:r w:rsidR="004457F3">
        <w:t xml:space="preserve"> </w:t>
      </w:r>
      <w:hyperlink r:id="rId59" w:history="1">
        <w:r w:rsidR="004D74A2" w:rsidRPr="00603FA0">
          <w:rPr>
            <w:rStyle w:val="Hyperlink"/>
          </w:rPr>
          <w:t>https://www.findyoursparc.org</w:t>
        </w:r>
      </w:hyperlink>
    </w:p>
    <w:p w14:paraId="3B39D56D" w14:textId="77777777" w:rsidR="004B61F4" w:rsidRDefault="004B61F4" w:rsidP="00E479D3">
      <w:pPr>
        <w:ind w:right="43"/>
      </w:pPr>
    </w:p>
    <w:p w14:paraId="31775311" w14:textId="31DF12DE" w:rsidR="00902111" w:rsidRPr="00563D17" w:rsidRDefault="00902111" w:rsidP="00902111">
      <w:pPr>
        <w:ind w:left="576" w:right="43" w:hanging="576"/>
      </w:pPr>
      <w:r w:rsidRPr="00563D17">
        <w:t xml:space="preserve">Kennedy, M.J., </w:t>
      </w:r>
      <w:r w:rsidRPr="00563D17">
        <w:rPr>
          <w:b/>
        </w:rPr>
        <w:t>Nagro, S. A.</w:t>
      </w:r>
      <w:r w:rsidRPr="00563D17">
        <w:t xml:space="preserve">, Youngs, P., Kunemund, R., Morano, S., &amp; Hall, C. (2021-2026). </w:t>
      </w:r>
      <w:r w:rsidRPr="00563D17">
        <w:rPr>
          <w:i/>
        </w:rPr>
        <w:t xml:space="preserve">Project VERIFY: </w:t>
      </w:r>
      <w:r w:rsidRPr="00563D17">
        <w:rPr>
          <w:b/>
          <w:i/>
        </w:rPr>
        <w:t>V</w:t>
      </w:r>
      <w:r w:rsidRPr="00563D17">
        <w:rPr>
          <w:i/>
        </w:rPr>
        <w:t xml:space="preserve">alue Added Through </w:t>
      </w:r>
      <w:r w:rsidRPr="00563D17">
        <w:rPr>
          <w:b/>
          <w:i/>
        </w:rPr>
        <w:t>E</w:t>
      </w:r>
      <w:r w:rsidRPr="00563D17">
        <w:rPr>
          <w:i/>
        </w:rPr>
        <w:t xml:space="preserve">-Coaching, </w:t>
      </w:r>
      <w:r w:rsidRPr="00563D17">
        <w:rPr>
          <w:b/>
          <w:i/>
        </w:rPr>
        <w:t>R</w:t>
      </w:r>
      <w:r w:rsidRPr="00563D17">
        <w:rPr>
          <w:i/>
        </w:rPr>
        <w:t xml:space="preserve">eflection, </w:t>
      </w:r>
      <w:r w:rsidRPr="00563D17">
        <w:rPr>
          <w:b/>
          <w:i/>
        </w:rPr>
        <w:t>I</w:t>
      </w:r>
      <w:r w:rsidRPr="00563D17">
        <w:rPr>
          <w:i/>
        </w:rPr>
        <w:t xml:space="preserve">nstructional Technology, </w:t>
      </w:r>
      <w:r w:rsidRPr="00563D17">
        <w:rPr>
          <w:b/>
          <w:i/>
        </w:rPr>
        <w:t>F</w:t>
      </w:r>
      <w:r w:rsidRPr="00563D17">
        <w:rPr>
          <w:i/>
        </w:rPr>
        <w:t xml:space="preserve">eedback, and </w:t>
      </w:r>
      <w:r w:rsidRPr="00563D17">
        <w:rPr>
          <w:b/>
          <w:i/>
        </w:rPr>
        <w:t>Y</w:t>
      </w:r>
      <w:r w:rsidRPr="00563D17">
        <w:rPr>
          <w:i/>
        </w:rPr>
        <w:t>ou</w:t>
      </w:r>
      <w:r w:rsidR="001E108A" w:rsidRPr="00563D17">
        <w:rPr>
          <w:i/>
        </w:rPr>
        <w:t xml:space="preserve">. </w:t>
      </w:r>
      <w:r w:rsidR="001E108A" w:rsidRPr="00563D17">
        <w:t>Office of Special Education Programs, U.S. Department of Education ($2,499,676</w:t>
      </w:r>
      <w:r w:rsidR="00C83A31">
        <w:t xml:space="preserve"> total;</w:t>
      </w:r>
      <w:r w:rsidR="006E2D41">
        <w:t xml:space="preserve"> $346,254</w:t>
      </w:r>
      <w:r w:rsidR="00825FC2">
        <w:t xml:space="preserve"> sub-award</w:t>
      </w:r>
      <w:r w:rsidR="001E108A" w:rsidRPr="00563D17">
        <w:t>). Co-Principal Investigator.</w:t>
      </w:r>
      <w:r w:rsidR="00C83A31">
        <w:t xml:space="preserve"> </w:t>
      </w:r>
    </w:p>
    <w:p w14:paraId="108AB4A0" w14:textId="77777777" w:rsidR="00902111" w:rsidRPr="00563D17" w:rsidRDefault="00902111" w:rsidP="00462FBD">
      <w:pPr>
        <w:ind w:left="576" w:right="43" w:hanging="576"/>
        <w:rPr>
          <w:sz w:val="20"/>
          <w:szCs w:val="20"/>
        </w:rPr>
      </w:pPr>
    </w:p>
    <w:p w14:paraId="27FDBEDF" w14:textId="64156E11" w:rsidR="00865227" w:rsidRPr="00563D17" w:rsidRDefault="000C3550" w:rsidP="004457F3">
      <w:pPr>
        <w:ind w:left="576" w:right="-504" w:hanging="576"/>
      </w:pPr>
      <w:r w:rsidRPr="00563D17">
        <w:t xml:space="preserve">Kennedy, M. J., </w:t>
      </w:r>
      <w:r w:rsidRPr="00563D17">
        <w:rPr>
          <w:b/>
        </w:rPr>
        <w:t xml:space="preserve">Nagro, S. </w:t>
      </w:r>
      <w:r w:rsidR="00462FBD" w:rsidRPr="00563D17">
        <w:rPr>
          <w:b/>
        </w:rPr>
        <w:t>A.</w:t>
      </w:r>
      <w:r w:rsidR="00462FBD" w:rsidRPr="00563D17">
        <w:t xml:space="preserve">, &amp; Hirsch, S. E. </w:t>
      </w:r>
      <w:r w:rsidRPr="00563D17">
        <w:t>(2020-202</w:t>
      </w:r>
      <w:r w:rsidR="00D83426">
        <w:t>5</w:t>
      </w:r>
      <w:r w:rsidRPr="00563D17">
        <w:t xml:space="preserve">). </w:t>
      </w:r>
      <w:r w:rsidR="00462FBD" w:rsidRPr="00563D17">
        <w:rPr>
          <w:i/>
        </w:rPr>
        <w:t xml:space="preserve">Project FRaME: Using </w:t>
      </w:r>
      <w:r w:rsidR="00462FBD" w:rsidRPr="00563D17">
        <w:rPr>
          <w:b/>
          <w:i/>
        </w:rPr>
        <w:t>F</w:t>
      </w:r>
      <w:r w:rsidR="00462FBD" w:rsidRPr="00563D17">
        <w:rPr>
          <w:i/>
        </w:rPr>
        <w:t xml:space="preserve">eedback, </w:t>
      </w:r>
      <w:r w:rsidR="00462FBD" w:rsidRPr="00563D17">
        <w:rPr>
          <w:b/>
          <w:i/>
        </w:rPr>
        <w:t>R</w:t>
      </w:r>
      <w:r w:rsidR="00462FBD" w:rsidRPr="00563D17">
        <w:rPr>
          <w:i/>
        </w:rPr>
        <w:t xml:space="preserve">eflection, </w:t>
      </w:r>
      <w:r w:rsidR="00462FBD" w:rsidRPr="00563D17">
        <w:rPr>
          <w:b/>
          <w:i/>
        </w:rPr>
        <w:t>a</w:t>
      </w:r>
      <w:r w:rsidR="00462FBD" w:rsidRPr="00563D17">
        <w:rPr>
          <w:i/>
        </w:rPr>
        <w:t xml:space="preserve">nd </w:t>
      </w:r>
      <w:r w:rsidR="00462FBD" w:rsidRPr="00563D17">
        <w:rPr>
          <w:b/>
          <w:i/>
        </w:rPr>
        <w:t>M</w:t>
      </w:r>
      <w:r w:rsidR="00462FBD" w:rsidRPr="00563D17">
        <w:rPr>
          <w:i/>
        </w:rPr>
        <w:t xml:space="preserve">ultimedia Pedagogy to Teach </w:t>
      </w:r>
      <w:r w:rsidR="00462FBD" w:rsidRPr="00563D17">
        <w:rPr>
          <w:b/>
          <w:i/>
        </w:rPr>
        <w:t>E</w:t>
      </w:r>
      <w:r w:rsidR="00462FBD" w:rsidRPr="00563D17">
        <w:rPr>
          <w:i/>
        </w:rPr>
        <w:t>vidence-Based Practices in Classroom Management</w:t>
      </w:r>
      <w:r w:rsidRPr="00563D17">
        <w:t>. Institute of Education Sciences/National Center for Special Education Research ($1,399,756</w:t>
      </w:r>
      <w:r w:rsidR="00463FD0">
        <w:t xml:space="preserve"> total</w:t>
      </w:r>
      <w:r w:rsidR="00F13ABB">
        <w:t>;</w:t>
      </w:r>
      <w:r w:rsidR="00463FD0">
        <w:t xml:space="preserve"> $3</w:t>
      </w:r>
      <w:r w:rsidR="00463FD0" w:rsidRPr="00463FD0">
        <w:t>46,735</w:t>
      </w:r>
      <w:r w:rsidR="00463FD0">
        <w:t xml:space="preserve"> sub-award</w:t>
      </w:r>
      <w:r w:rsidRPr="00563D17">
        <w:t>).</w:t>
      </w:r>
      <w:r w:rsidR="00462FBD" w:rsidRPr="00563D17">
        <w:t xml:space="preserve"> Co-Principal Investigator.</w:t>
      </w:r>
      <w:r w:rsidR="004457F3">
        <w:t xml:space="preserve"> </w:t>
      </w:r>
      <w:hyperlink r:id="rId60" w:history="1">
        <w:r w:rsidR="004457F3" w:rsidRPr="00603FA0">
          <w:rPr>
            <w:rStyle w:val="Hyperlink"/>
          </w:rPr>
          <w:t>https://www.buildtheframe.com/</w:t>
        </w:r>
      </w:hyperlink>
    </w:p>
    <w:p w14:paraId="5232D203" w14:textId="02AF9A61" w:rsidR="00462FBD" w:rsidRPr="00563D17" w:rsidRDefault="00462FBD" w:rsidP="00462FBD">
      <w:pPr>
        <w:ind w:left="576" w:right="43" w:hanging="576"/>
        <w:rPr>
          <w:sz w:val="20"/>
          <w:szCs w:val="20"/>
        </w:rPr>
      </w:pPr>
    </w:p>
    <w:p w14:paraId="733A2666" w14:textId="7080ADE4" w:rsidR="00D80C3D" w:rsidRPr="00563D17" w:rsidRDefault="00462FBD" w:rsidP="00D80C3D">
      <w:pPr>
        <w:ind w:left="576" w:right="43" w:hanging="576"/>
      </w:pPr>
      <w:r w:rsidRPr="00563D17">
        <w:lastRenderedPageBreak/>
        <w:t xml:space="preserve">Thoma, C.A., Scott, L.A., &amp; </w:t>
      </w:r>
      <w:r w:rsidRPr="00563D17">
        <w:rPr>
          <w:b/>
        </w:rPr>
        <w:t>Nagro, S. A.</w:t>
      </w:r>
      <w:r w:rsidRPr="00563D17">
        <w:t xml:space="preserve"> (2019-2024). </w:t>
      </w:r>
      <w:r w:rsidRPr="00563D17">
        <w:rPr>
          <w:b/>
          <w:i/>
        </w:rPr>
        <w:t>P</w:t>
      </w:r>
      <w:r w:rsidRPr="00563D17">
        <w:rPr>
          <w:i/>
        </w:rPr>
        <w:t xml:space="preserve">olicy and </w:t>
      </w:r>
      <w:proofErr w:type="gramStart"/>
      <w:r w:rsidRPr="00563D17">
        <w:rPr>
          <w:b/>
          <w:i/>
        </w:rPr>
        <w:t>R</w:t>
      </w:r>
      <w:r w:rsidRPr="00563D17">
        <w:rPr>
          <w:i/>
        </w:rPr>
        <w:t xml:space="preserve">esearch </w:t>
      </w:r>
      <w:r w:rsidRPr="00563D17">
        <w:rPr>
          <w:b/>
          <w:i/>
        </w:rPr>
        <w:t>I</w:t>
      </w:r>
      <w:r w:rsidRPr="00563D17">
        <w:rPr>
          <w:i/>
        </w:rPr>
        <w:t>ntensive</w:t>
      </w:r>
      <w:proofErr w:type="gramEnd"/>
      <w:r w:rsidRPr="00563D17">
        <w:rPr>
          <w:i/>
        </w:rPr>
        <w:t xml:space="preserve"> </w:t>
      </w:r>
      <w:r w:rsidRPr="00563D17">
        <w:rPr>
          <w:b/>
          <w:i/>
        </w:rPr>
        <w:t>S</w:t>
      </w:r>
      <w:r w:rsidRPr="00563D17">
        <w:rPr>
          <w:i/>
        </w:rPr>
        <w:t xml:space="preserve">pecial </w:t>
      </w:r>
      <w:r w:rsidRPr="00563D17">
        <w:rPr>
          <w:b/>
          <w:i/>
        </w:rPr>
        <w:t>E</w:t>
      </w:r>
      <w:r w:rsidRPr="00563D17">
        <w:rPr>
          <w:i/>
        </w:rPr>
        <w:t>ducation (PRISE) cohort.</w:t>
      </w:r>
      <w:r w:rsidRPr="00563D17">
        <w:t xml:space="preserve"> Doctoral Leadership Preparation in Special Education, U.S. Department of Education ($2,333,000</w:t>
      </w:r>
      <w:r w:rsidR="00F13ABB">
        <w:t xml:space="preserve"> total; </w:t>
      </w:r>
      <w:r w:rsidR="00F13ABB" w:rsidRPr="00F13ABB">
        <w:t>$1,203,679</w:t>
      </w:r>
      <w:r w:rsidR="00F13ABB">
        <w:t xml:space="preserve"> sub-award</w:t>
      </w:r>
      <w:r w:rsidRPr="00563D17">
        <w:t xml:space="preserve">). </w:t>
      </w:r>
      <w:r w:rsidR="00902111" w:rsidRPr="00563D17">
        <w:t>Co-Principal Investigator</w:t>
      </w:r>
      <w:r w:rsidRPr="00563D17">
        <w:t>.</w:t>
      </w:r>
    </w:p>
    <w:p w14:paraId="668A6080" w14:textId="77777777" w:rsidR="00D80C3D" w:rsidRPr="00563D17" w:rsidRDefault="00D80C3D" w:rsidP="00D80C3D">
      <w:pPr>
        <w:ind w:left="576" w:right="43" w:hanging="576"/>
        <w:rPr>
          <w:sz w:val="20"/>
          <w:szCs w:val="20"/>
        </w:rPr>
      </w:pPr>
    </w:p>
    <w:p w14:paraId="6015112A" w14:textId="77777777" w:rsidR="00D80C3D" w:rsidRPr="00563D17" w:rsidRDefault="00D80C3D" w:rsidP="00D80C3D">
      <w:pPr>
        <w:ind w:left="576" w:right="43" w:hanging="576"/>
      </w:pPr>
      <w:r w:rsidRPr="00563D17">
        <w:rPr>
          <w:b/>
        </w:rPr>
        <w:t>Nagro, S. A.</w:t>
      </w:r>
      <w:r w:rsidRPr="00563D17">
        <w:t>, &amp; Weiss, M. (</w:t>
      </w:r>
      <w:r w:rsidR="00276454" w:rsidRPr="00563D17">
        <w:t>2017-2018</w:t>
      </w:r>
      <w:r w:rsidRPr="00563D17">
        <w:t xml:space="preserve">). </w:t>
      </w:r>
      <w:r w:rsidRPr="00563D17">
        <w:rPr>
          <w:i/>
        </w:rPr>
        <w:t>Training and Technical Assistance Center Region 4, Early Childhood (TTAC 619)</w:t>
      </w:r>
      <w:r w:rsidRPr="00563D17">
        <w:t xml:space="preserve">. </w:t>
      </w:r>
      <w:r w:rsidR="009503B3" w:rsidRPr="00563D17">
        <w:t>Virginia Department of Education ($447,488)</w:t>
      </w:r>
      <w:r w:rsidRPr="00563D17">
        <w:t>.</w:t>
      </w:r>
      <w:r w:rsidR="009503B3" w:rsidRPr="00563D17">
        <w:t xml:space="preserve"> </w:t>
      </w:r>
      <w:r w:rsidRPr="00563D17">
        <w:t>Principal Investigator.</w:t>
      </w:r>
    </w:p>
    <w:p w14:paraId="752FFF89" w14:textId="77777777" w:rsidR="00D80C3D" w:rsidRPr="00563D17" w:rsidRDefault="00D80C3D" w:rsidP="00D80C3D">
      <w:pPr>
        <w:ind w:left="576" w:right="43" w:hanging="576"/>
        <w:rPr>
          <w:b/>
          <w:sz w:val="20"/>
          <w:szCs w:val="20"/>
        </w:rPr>
      </w:pPr>
    </w:p>
    <w:p w14:paraId="6C1C5772" w14:textId="77777777" w:rsidR="00D80C3D" w:rsidRPr="00563D17" w:rsidRDefault="00D80C3D" w:rsidP="00D80C3D">
      <w:pPr>
        <w:ind w:left="576" w:right="43" w:hanging="576"/>
      </w:pPr>
      <w:r w:rsidRPr="00563D17">
        <w:rPr>
          <w:b/>
        </w:rPr>
        <w:t xml:space="preserve">Nagro, S. A. </w:t>
      </w:r>
      <w:r w:rsidRPr="00563D17">
        <w:t>(2017-2018).</w:t>
      </w:r>
      <w:r w:rsidRPr="00563D17">
        <w:rPr>
          <w:i/>
        </w:rPr>
        <w:t xml:space="preserve"> Inclusive Practices in Early Childhood</w:t>
      </w:r>
      <w:r w:rsidRPr="00563D17">
        <w:t>. Virginia Department of Education ($35,000). Principal Investigator.</w:t>
      </w:r>
    </w:p>
    <w:p w14:paraId="6E0B8C03" w14:textId="77777777" w:rsidR="00D80C3D" w:rsidRPr="00563D17" w:rsidRDefault="00D80C3D" w:rsidP="00D80C3D">
      <w:pPr>
        <w:ind w:left="576" w:right="43" w:hanging="576"/>
        <w:rPr>
          <w:b/>
          <w:sz w:val="20"/>
          <w:szCs w:val="20"/>
        </w:rPr>
      </w:pPr>
    </w:p>
    <w:p w14:paraId="6D6593D8" w14:textId="59C823A0" w:rsidR="00107BC5" w:rsidRPr="00563D17" w:rsidRDefault="00D80C3D" w:rsidP="00D80C3D">
      <w:pPr>
        <w:ind w:left="576" w:right="43" w:hanging="576"/>
      </w:pPr>
      <w:r w:rsidRPr="00563D17">
        <w:t xml:space="preserve">Weiss, M., &amp; </w:t>
      </w:r>
      <w:r w:rsidRPr="00563D17">
        <w:rPr>
          <w:b/>
        </w:rPr>
        <w:t>Nagro, S. A.</w:t>
      </w:r>
      <w:r w:rsidRPr="00563D17">
        <w:t xml:space="preserve"> (2017-2018). </w:t>
      </w:r>
      <w:r w:rsidR="009503B3" w:rsidRPr="00563D17">
        <w:rPr>
          <w:i/>
        </w:rPr>
        <w:t>Training and Technical Assistance Center Region 4,</w:t>
      </w:r>
      <w:r w:rsidR="009503B3" w:rsidRPr="00563D17">
        <w:t xml:space="preserve"> </w:t>
      </w:r>
      <w:r w:rsidR="009503B3" w:rsidRPr="00563D17">
        <w:rPr>
          <w:i/>
        </w:rPr>
        <w:t>School Age (TTAC 611)</w:t>
      </w:r>
      <w:r w:rsidRPr="00563D17">
        <w:rPr>
          <w:i/>
        </w:rPr>
        <w:t>.</w:t>
      </w:r>
      <w:r w:rsidRPr="00563D17">
        <w:t xml:space="preserve"> Virginia Department of Education ($1,445,446). Co-Principal Investigator.</w:t>
      </w:r>
    </w:p>
    <w:p w14:paraId="42ACCDF6" w14:textId="77777777" w:rsidR="00F305CC" w:rsidRPr="00563D17" w:rsidRDefault="00F305CC" w:rsidP="009503B3">
      <w:pPr>
        <w:ind w:right="126"/>
        <w:rPr>
          <w:sz w:val="20"/>
          <w:szCs w:val="20"/>
        </w:rPr>
      </w:pPr>
    </w:p>
    <w:p w14:paraId="5892A85D" w14:textId="033EA4BB" w:rsidR="00D80C3D" w:rsidRPr="00563D17" w:rsidRDefault="00D80C3D" w:rsidP="00D80C3D">
      <w:pPr>
        <w:ind w:left="576" w:right="43" w:hanging="576"/>
      </w:pPr>
      <w:r w:rsidRPr="00563D17">
        <w:rPr>
          <w:b/>
        </w:rPr>
        <w:t>Nagro, S. A.</w:t>
      </w:r>
      <w:r w:rsidRPr="00563D17">
        <w:t xml:space="preserve">, &amp; Weiss, M. (2016-2017). </w:t>
      </w:r>
      <w:r w:rsidRPr="00563D17">
        <w:rPr>
          <w:i/>
        </w:rPr>
        <w:t>Training and Technical Assistance Center Region 4, Early Childhood (TTAC 619)</w:t>
      </w:r>
      <w:r w:rsidRPr="00563D17">
        <w:t>. Virginia Department of Education ($374,647). Principal Investigator.</w:t>
      </w:r>
    </w:p>
    <w:p w14:paraId="29C2563D" w14:textId="1F733AA7" w:rsidR="00D80C3D" w:rsidRPr="00563D17" w:rsidRDefault="00D80C3D" w:rsidP="00D80C3D">
      <w:pPr>
        <w:ind w:left="576" w:right="43" w:hanging="576"/>
      </w:pPr>
    </w:p>
    <w:p w14:paraId="229DE000" w14:textId="4BFC1F56" w:rsidR="00D80C3D" w:rsidRPr="00563D17" w:rsidRDefault="00D80C3D" w:rsidP="00D80C3D">
      <w:pPr>
        <w:ind w:left="576" w:right="43" w:hanging="576"/>
      </w:pPr>
      <w:r w:rsidRPr="00563D17">
        <w:t xml:space="preserve">Weiss, M., &amp; </w:t>
      </w:r>
      <w:r w:rsidRPr="00563D17">
        <w:rPr>
          <w:b/>
        </w:rPr>
        <w:t>Nagro, S. A.</w:t>
      </w:r>
      <w:r w:rsidRPr="00563D17">
        <w:t xml:space="preserve"> (2016-2017). </w:t>
      </w:r>
      <w:r w:rsidRPr="00563D17">
        <w:rPr>
          <w:i/>
        </w:rPr>
        <w:t>Training and Technical Assistance Center Region 4,</w:t>
      </w:r>
      <w:r w:rsidRPr="00563D17">
        <w:t xml:space="preserve"> </w:t>
      </w:r>
      <w:r w:rsidRPr="00563D17">
        <w:rPr>
          <w:i/>
        </w:rPr>
        <w:t>School Age (TTAC 611).</w:t>
      </w:r>
      <w:r w:rsidRPr="00563D17">
        <w:t xml:space="preserve"> Virginia Department of Education ($1,445,648). Co-Principal Investigator.</w:t>
      </w:r>
    </w:p>
    <w:p w14:paraId="7BD5EA83" w14:textId="77777777" w:rsidR="00D80C3D" w:rsidRPr="005312DA" w:rsidRDefault="00D80C3D" w:rsidP="009503B3">
      <w:pPr>
        <w:ind w:right="126"/>
        <w:rPr>
          <w:sz w:val="28"/>
          <w:szCs w:val="28"/>
        </w:rPr>
      </w:pPr>
    </w:p>
    <w:p w14:paraId="290F1739" w14:textId="342DE708" w:rsidR="009503B3" w:rsidRPr="00563D17" w:rsidRDefault="009503B3" w:rsidP="009503B3">
      <w:pPr>
        <w:ind w:right="126"/>
        <w:rPr>
          <w:b/>
        </w:rPr>
      </w:pPr>
      <w:r w:rsidRPr="00563D17">
        <w:rPr>
          <w:b/>
          <w:sz w:val="28"/>
        </w:rPr>
        <w:t>Intramural</w:t>
      </w:r>
      <w:r w:rsidR="0056448E" w:rsidRPr="00563D17">
        <w:rPr>
          <w:b/>
          <w:sz w:val="28"/>
        </w:rPr>
        <w:t xml:space="preserve"> </w:t>
      </w:r>
    </w:p>
    <w:p w14:paraId="09632ABB" w14:textId="0C15F55A" w:rsidR="001033AB" w:rsidRPr="00563D17" w:rsidRDefault="001033AB" w:rsidP="001033AB">
      <w:pPr>
        <w:ind w:left="576" w:right="43" w:hanging="576"/>
      </w:pPr>
      <w:r w:rsidRPr="00563D17">
        <w:t xml:space="preserve">Park, M., &amp; </w:t>
      </w:r>
      <w:r w:rsidRPr="00563D17">
        <w:rPr>
          <w:b/>
        </w:rPr>
        <w:t>Nagro, S. A.</w:t>
      </w:r>
      <w:r w:rsidRPr="00563D17">
        <w:t xml:space="preserve"> (2021-2022). </w:t>
      </w:r>
      <w:r w:rsidRPr="00563D17">
        <w:rPr>
          <w:bCs/>
          <w:i/>
        </w:rPr>
        <w:t>What can big data analytics tell us about undergraduate education</w:t>
      </w:r>
      <w:r w:rsidRPr="00563D17">
        <w:t>? George Mason University, CEHD Research Seed Grant ($</w:t>
      </w:r>
      <w:r w:rsidRPr="00563D17">
        <w:rPr>
          <w:color w:val="000000"/>
        </w:rPr>
        <w:t>9,773</w:t>
      </w:r>
      <w:r w:rsidRPr="00563D17">
        <w:t>). Co-Principal Investigator.</w:t>
      </w:r>
    </w:p>
    <w:p w14:paraId="4635B438" w14:textId="79DF5F97" w:rsidR="001033AB" w:rsidRPr="00563D17" w:rsidRDefault="001033AB" w:rsidP="00F73C65">
      <w:pPr>
        <w:ind w:left="576" w:right="43" w:hanging="576"/>
        <w:rPr>
          <w:bCs/>
          <w:sz w:val="20"/>
          <w:szCs w:val="20"/>
        </w:rPr>
      </w:pPr>
    </w:p>
    <w:p w14:paraId="6A4CB789" w14:textId="154FA555" w:rsidR="00F73C65" w:rsidRPr="00563D17" w:rsidRDefault="0067598B" w:rsidP="00F73C65">
      <w:pPr>
        <w:ind w:left="576" w:right="43" w:hanging="576"/>
      </w:pPr>
      <w:r w:rsidRPr="00563D17">
        <w:rPr>
          <w:bCs/>
        </w:rPr>
        <w:t xml:space="preserve">Ferguson, D., Coogle, C., </w:t>
      </w:r>
      <w:r w:rsidRPr="00563D17">
        <w:t>Rioux-Bailey, C.,</w:t>
      </w:r>
      <w:r w:rsidRPr="00563D17">
        <w:rPr>
          <w:b/>
        </w:rPr>
        <w:t xml:space="preserve"> </w:t>
      </w:r>
      <w:r w:rsidR="00CE3F57" w:rsidRPr="00563D17">
        <w:rPr>
          <w:b/>
        </w:rPr>
        <w:t>Nagro, S. A.</w:t>
      </w:r>
      <w:r w:rsidR="00CE3F57" w:rsidRPr="00563D17">
        <w:t xml:space="preserve">, </w:t>
      </w:r>
      <w:r w:rsidRPr="00563D17">
        <w:rPr>
          <w:bCs/>
        </w:rPr>
        <w:t xml:space="preserve">Parker, A., &amp; Parsons, S. </w:t>
      </w:r>
      <w:r w:rsidR="00CE3F57" w:rsidRPr="00563D17">
        <w:rPr>
          <w:bCs/>
        </w:rPr>
        <w:t>(</w:t>
      </w:r>
      <w:r w:rsidR="00CE3F57" w:rsidRPr="00563D17">
        <w:t xml:space="preserve">2020-2021). </w:t>
      </w:r>
      <w:r w:rsidR="00CE3F57" w:rsidRPr="00563D17">
        <w:rPr>
          <w:i/>
          <w:iCs/>
        </w:rPr>
        <w:t>Building Pedagogies of Undergraduate Teacher Education for Early Childhood, Elementary, and Special Education.</w:t>
      </w:r>
      <w:r w:rsidR="00DA15E8" w:rsidRPr="00563D17">
        <w:t xml:space="preserve"> George Mason University, CEHD </w:t>
      </w:r>
      <w:r w:rsidR="00F73C65" w:rsidRPr="00563D17">
        <w:t xml:space="preserve">Research </w:t>
      </w:r>
      <w:r w:rsidR="00DA15E8" w:rsidRPr="00563D17">
        <w:t>Seed Grant ($</w:t>
      </w:r>
      <w:r w:rsidR="00DA15E8" w:rsidRPr="00563D17">
        <w:rPr>
          <w:color w:val="000000"/>
        </w:rPr>
        <w:t>9,650</w:t>
      </w:r>
      <w:r w:rsidR="00DA15E8" w:rsidRPr="00563D17">
        <w:t>)</w:t>
      </w:r>
      <w:r w:rsidR="00F73C65" w:rsidRPr="00563D17">
        <w:t xml:space="preserve">. </w:t>
      </w:r>
      <w:r w:rsidRPr="00563D17">
        <w:t>Co-Principal Investigator.</w:t>
      </w:r>
    </w:p>
    <w:p w14:paraId="0F9EE037" w14:textId="77777777" w:rsidR="00F73C65" w:rsidRPr="00563D17" w:rsidRDefault="00F73C65" w:rsidP="00F73C65">
      <w:pPr>
        <w:ind w:left="576" w:right="43" w:hanging="576"/>
        <w:rPr>
          <w:sz w:val="20"/>
          <w:szCs w:val="20"/>
        </w:rPr>
      </w:pPr>
    </w:p>
    <w:p w14:paraId="42FAB282" w14:textId="405944F6" w:rsidR="00DA15E8" w:rsidRPr="00563D17" w:rsidRDefault="00F73C65" w:rsidP="00F73C65">
      <w:pPr>
        <w:ind w:left="576" w:right="43" w:hanging="576"/>
      </w:pPr>
      <w:r w:rsidRPr="00563D17">
        <w:t xml:space="preserve">Hooks, S., </w:t>
      </w:r>
      <w:r w:rsidR="00C61074" w:rsidRPr="00563D17">
        <w:t xml:space="preserve">Noggle, A., </w:t>
      </w:r>
      <w:r w:rsidRPr="00563D17">
        <w:t xml:space="preserve">&amp; </w:t>
      </w:r>
      <w:r w:rsidRPr="00563D17">
        <w:rPr>
          <w:b/>
        </w:rPr>
        <w:t>Nagro, S. A.</w:t>
      </w:r>
      <w:r w:rsidRPr="00563D17">
        <w:t xml:space="preserve"> (</w:t>
      </w:r>
      <w:r w:rsidRPr="00563D17">
        <w:rPr>
          <w:rFonts w:eastAsia="Times New Roman"/>
        </w:rPr>
        <w:t>2020-2021</w:t>
      </w:r>
      <w:r w:rsidRPr="00563D17">
        <w:rPr>
          <w:rFonts w:eastAsia="Times New Roman"/>
          <w:bCs/>
        </w:rPr>
        <w:t xml:space="preserve">). </w:t>
      </w:r>
      <w:r w:rsidRPr="00563D17">
        <w:rPr>
          <w:rFonts w:eastAsia="Times New Roman"/>
          <w:bCs/>
          <w:i/>
          <w:iCs/>
        </w:rPr>
        <w:t xml:space="preserve">Effects of Live Role-Play to Train Teacher Candidates for Family Collaboration. </w:t>
      </w:r>
      <w:r w:rsidRPr="00563D17">
        <w:rPr>
          <w:rFonts w:eastAsia="Times New Roman"/>
          <w:bCs/>
        </w:rPr>
        <w:t xml:space="preserve">Towson University, Faculty Development and Research Grant ($5,576). </w:t>
      </w:r>
      <w:r w:rsidRPr="00563D17">
        <w:t>Methodolog</w:t>
      </w:r>
      <w:r w:rsidR="007F4187">
        <w:t>ist</w:t>
      </w:r>
      <w:r w:rsidRPr="00563D17">
        <w:t>.</w:t>
      </w:r>
    </w:p>
    <w:p w14:paraId="029105B9" w14:textId="77777777" w:rsidR="00F73C65" w:rsidRPr="00563D17" w:rsidRDefault="00F73C65" w:rsidP="00F73C65">
      <w:pPr>
        <w:ind w:left="576" w:right="43" w:hanging="576"/>
        <w:rPr>
          <w:sz w:val="20"/>
          <w:szCs w:val="20"/>
        </w:rPr>
      </w:pPr>
    </w:p>
    <w:p w14:paraId="65BFA46B" w14:textId="0413998C" w:rsidR="00F73C65" w:rsidRPr="00563D17" w:rsidRDefault="00F73C65" w:rsidP="00F73C65">
      <w:pPr>
        <w:ind w:left="576" w:right="43" w:hanging="576"/>
      </w:pPr>
      <w:r w:rsidRPr="00563D17">
        <w:rPr>
          <w:b/>
        </w:rPr>
        <w:t>Nagro, S. A.</w:t>
      </w:r>
      <w:r w:rsidRPr="00563D17">
        <w:t xml:space="preserve">, </w:t>
      </w:r>
      <w:r w:rsidRPr="00563D17">
        <w:rPr>
          <w:bCs/>
        </w:rPr>
        <w:t xml:space="preserve">Coogle, C., Parker, A. Parsons, S., &amp; </w:t>
      </w:r>
      <w:proofErr w:type="spellStart"/>
      <w:r w:rsidRPr="00563D17">
        <w:rPr>
          <w:bCs/>
        </w:rPr>
        <w:t>Zenkov</w:t>
      </w:r>
      <w:proofErr w:type="spellEnd"/>
      <w:r w:rsidRPr="00563D17">
        <w:rPr>
          <w:bCs/>
        </w:rPr>
        <w:t>, K. (</w:t>
      </w:r>
      <w:r w:rsidRPr="00563D17">
        <w:t xml:space="preserve">2019-2020). </w:t>
      </w:r>
      <w:r w:rsidRPr="00563D17">
        <w:rPr>
          <w:i/>
        </w:rPr>
        <w:t xml:space="preserve">Leveraging School-University Partnerships to Strengthen Clinical Experiences through Enhanced Mentorship for Teacher Candidates Preparing to Educate Students with Disabilities in P-12 Settings. </w:t>
      </w:r>
      <w:r w:rsidR="009503B3" w:rsidRPr="00563D17">
        <w:t>George Mason University, CEHD Innovations in Program Development Grant ($7,500)</w:t>
      </w:r>
      <w:r w:rsidRPr="00563D17">
        <w:t xml:space="preserve">. Principal Investigator. </w:t>
      </w:r>
    </w:p>
    <w:p w14:paraId="6705C5A6" w14:textId="77777777" w:rsidR="00F73C65" w:rsidRPr="00563D17" w:rsidRDefault="00F73C65" w:rsidP="00F73C65">
      <w:pPr>
        <w:ind w:left="576" w:right="43" w:hanging="576"/>
        <w:rPr>
          <w:bCs/>
          <w:sz w:val="20"/>
          <w:szCs w:val="20"/>
        </w:rPr>
      </w:pPr>
    </w:p>
    <w:p w14:paraId="70602822" w14:textId="77777777" w:rsidR="00F73C65" w:rsidRPr="00563D17" w:rsidRDefault="00F73C65" w:rsidP="00F73C65">
      <w:pPr>
        <w:ind w:left="576" w:right="43" w:hanging="576"/>
      </w:pPr>
      <w:r w:rsidRPr="00563D17">
        <w:rPr>
          <w:bCs/>
        </w:rPr>
        <w:t xml:space="preserve">Coogle, C., </w:t>
      </w:r>
      <w:r w:rsidRPr="00563D17">
        <w:rPr>
          <w:b/>
        </w:rPr>
        <w:t>Nagro, S. A.</w:t>
      </w:r>
      <w:r w:rsidRPr="00563D17">
        <w:t xml:space="preserve">, </w:t>
      </w:r>
      <w:r w:rsidRPr="00563D17">
        <w:rPr>
          <w:bCs/>
        </w:rPr>
        <w:t xml:space="preserve">Parker, A. Parsons, S., &amp; </w:t>
      </w:r>
      <w:proofErr w:type="spellStart"/>
      <w:r w:rsidRPr="00563D17">
        <w:rPr>
          <w:bCs/>
        </w:rPr>
        <w:t>Zenkov</w:t>
      </w:r>
      <w:proofErr w:type="spellEnd"/>
      <w:r w:rsidRPr="00563D17">
        <w:rPr>
          <w:bCs/>
        </w:rPr>
        <w:t>, K. (</w:t>
      </w:r>
      <w:r w:rsidRPr="00563D17">
        <w:t>2019-2020).</w:t>
      </w:r>
      <w:r w:rsidRPr="00563D17">
        <w:rPr>
          <w:bCs/>
          <w:i/>
          <w:iCs/>
        </w:rPr>
        <w:t xml:space="preserve"> Leveraging School-University Partnerships to Enhance Teacher Candidates’ Use of Evidence-Based Practices related to Supporting Students with Disabilities within Pre-K through 12</w:t>
      </w:r>
      <w:r w:rsidRPr="00563D17">
        <w:rPr>
          <w:bCs/>
          <w:i/>
          <w:iCs/>
          <w:vertAlign w:val="superscript"/>
        </w:rPr>
        <w:t>th</w:t>
      </w:r>
      <w:r w:rsidRPr="00563D17">
        <w:rPr>
          <w:bCs/>
          <w:i/>
          <w:iCs/>
        </w:rPr>
        <w:t xml:space="preserve"> Grade Classrooms</w:t>
      </w:r>
      <w:r w:rsidRPr="00563D17">
        <w:t xml:space="preserve">. </w:t>
      </w:r>
      <w:r w:rsidR="009503B3" w:rsidRPr="00563D17">
        <w:t xml:space="preserve">George Mason University, CEHD </w:t>
      </w:r>
      <w:r w:rsidRPr="00563D17">
        <w:t xml:space="preserve">Research </w:t>
      </w:r>
      <w:r w:rsidR="009503B3" w:rsidRPr="00563D17">
        <w:t>Seed Grant ($10,000)</w:t>
      </w:r>
      <w:r w:rsidRPr="00563D17">
        <w:t>. Co-Principal Investigator.</w:t>
      </w:r>
    </w:p>
    <w:p w14:paraId="2E441C41" w14:textId="77777777" w:rsidR="00F73C65" w:rsidRPr="00563D17" w:rsidRDefault="00F73C65" w:rsidP="00F73C65">
      <w:pPr>
        <w:ind w:left="576" w:right="43" w:hanging="576"/>
        <w:rPr>
          <w:sz w:val="20"/>
          <w:szCs w:val="20"/>
        </w:rPr>
      </w:pPr>
    </w:p>
    <w:p w14:paraId="48232184" w14:textId="77777777" w:rsidR="00F73C65" w:rsidRPr="00563D17" w:rsidRDefault="00F73C65" w:rsidP="00F73C65">
      <w:pPr>
        <w:ind w:left="576" w:right="43" w:hanging="576"/>
      </w:pPr>
      <w:r w:rsidRPr="00563D17">
        <w:t xml:space="preserve">Satsangi, R., </w:t>
      </w:r>
      <w:r w:rsidRPr="00563D17">
        <w:rPr>
          <w:b/>
        </w:rPr>
        <w:t>Nagro, S. A.</w:t>
      </w:r>
      <w:r w:rsidRPr="00563D17">
        <w:t xml:space="preserve">, &amp; Francis, G. L. </w:t>
      </w:r>
      <w:r w:rsidRPr="00563D17">
        <w:rPr>
          <w:bCs/>
        </w:rPr>
        <w:t>(</w:t>
      </w:r>
      <w:r w:rsidRPr="00563D17">
        <w:t>2019-2020).</w:t>
      </w:r>
      <w:r w:rsidRPr="00563D17">
        <w:rPr>
          <w:i/>
          <w:iCs/>
        </w:rPr>
        <w:t xml:space="preserve"> Studying Video Modeling for Mathematics Instruction with Special Education Students, Teachers, and Family Caregivers. </w:t>
      </w:r>
      <w:r w:rsidRPr="00563D17">
        <w:rPr>
          <w:iCs/>
        </w:rPr>
        <w:t xml:space="preserve">George </w:t>
      </w:r>
      <w:r w:rsidR="009503B3" w:rsidRPr="00563D17">
        <w:t xml:space="preserve">Mason University, CEHD </w:t>
      </w:r>
      <w:r w:rsidRPr="00563D17">
        <w:t xml:space="preserve">Research </w:t>
      </w:r>
      <w:r w:rsidR="009503B3" w:rsidRPr="00563D17">
        <w:t>Seed Grant ($9,975</w:t>
      </w:r>
      <w:r w:rsidRPr="00563D17">
        <w:t>). Co-Principal Investigator.</w:t>
      </w:r>
    </w:p>
    <w:p w14:paraId="0253271A" w14:textId="77777777" w:rsidR="00F73C65" w:rsidRPr="00563D17" w:rsidRDefault="00F73C65" w:rsidP="00F73C65">
      <w:pPr>
        <w:ind w:left="576" w:right="43" w:hanging="576"/>
        <w:rPr>
          <w:sz w:val="20"/>
          <w:szCs w:val="20"/>
        </w:rPr>
      </w:pPr>
    </w:p>
    <w:p w14:paraId="3C4AF43E" w14:textId="0964918A" w:rsidR="00F73C65" w:rsidRPr="00563D17" w:rsidRDefault="00F73C65" w:rsidP="00F73C65">
      <w:pPr>
        <w:ind w:left="576" w:right="43" w:hanging="576"/>
      </w:pPr>
      <w:r w:rsidRPr="00563D17">
        <w:t xml:space="preserve">Hooks, S., </w:t>
      </w:r>
      <w:r w:rsidR="00C61074" w:rsidRPr="00563D17">
        <w:t xml:space="preserve">Noggle, A., </w:t>
      </w:r>
      <w:r w:rsidRPr="00563D17">
        <w:t xml:space="preserve">&amp; </w:t>
      </w:r>
      <w:r w:rsidRPr="00563D17">
        <w:rPr>
          <w:b/>
        </w:rPr>
        <w:t>Nagro, S. A.</w:t>
      </w:r>
      <w:r w:rsidRPr="00563D17">
        <w:t xml:space="preserve"> (</w:t>
      </w:r>
      <w:r w:rsidRPr="00563D17">
        <w:rPr>
          <w:rFonts w:eastAsia="Times New Roman"/>
          <w:bCs/>
        </w:rPr>
        <w:t xml:space="preserve">2019- 2020). </w:t>
      </w:r>
      <w:r w:rsidRPr="00563D17">
        <w:rPr>
          <w:rFonts w:eastAsia="Times New Roman"/>
          <w:bCs/>
          <w:i/>
          <w:iCs/>
        </w:rPr>
        <w:t>Effects of Simulated Role Play on Training Teacher Candidates to Collaborate with Families.</w:t>
      </w:r>
      <w:r w:rsidRPr="00563D17">
        <w:rPr>
          <w:rFonts w:eastAsia="Times New Roman"/>
          <w:bCs/>
        </w:rPr>
        <w:t xml:space="preserve"> Towson University, France-Merrick Research Grant ($2,500). </w:t>
      </w:r>
      <w:r w:rsidRPr="00563D17">
        <w:t>Methodolog</w:t>
      </w:r>
      <w:r w:rsidR="007F4187">
        <w:t>ist</w:t>
      </w:r>
      <w:r w:rsidRPr="00563D17">
        <w:t>.</w:t>
      </w:r>
    </w:p>
    <w:p w14:paraId="3C6169E4" w14:textId="0028330A" w:rsidR="00F73C65" w:rsidRPr="00563D17" w:rsidRDefault="00F73C65" w:rsidP="00F73C65">
      <w:pPr>
        <w:ind w:left="576" w:right="43" w:hanging="576"/>
        <w:rPr>
          <w:sz w:val="20"/>
          <w:szCs w:val="20"/>
        </w:rPr>
      </w:pPr>
    </w:p>
    <w:p w14:paraId="4B1339F1" w14:textId="551C6210" w:rsidR="0067598B" w:rsidRPr="00563D17" w:rsidRDefault="0067598B" w:rsidP="00F73C65">
      <w:pPr>
        <w:ind w:left="576" w:right="43" w:hanging="576"/>
        <w:rPr>
          <w:b/>
        </w:rPr>
      </w:pPr>
      <w:r w:rsidRPr="00563D17">
        <w:t xml:space="preserve">Weiss, M., Regan K., </w:t>
      </w:r>
      <w:r w:rsidRPr="00563D17">
        <w:rPr>
          <w:b/>
        </w:rPr>
        <w:t>Nagro, S. A.</w:t>
      </w:r>
      <w:r w:rsidRPr="00563D17">
        <w:t xml:space="preserve">, &amp; </w:t>
      </w:r>
      <w:proofErr w:type="spellStart"/>
      <w:r w:rsidRPr="00563D17">
        <w:t>Evmenova</w:t>
      </w:r>
      <w:proofErr w:type="spellEnd"/>
      <w:r w:rsidRPr="00563D17">
        <w:t>, A. (</w:t>
      </w:r>
      <w:r w:rsidRPr="00563D17">
        <w:rPr>
          <w:rFonts w:eastAsia="Times New Roman"/>
          <w:bCs/>
        </w:rPr>
        <w:t>2018- 2019).</w:t>
      </w:r>
      <w:r w:rsidRPr="00563D17">
        <w:rPr>
          <w:i/>
          <w:iCs/>
        </w:rPr>
        <w:t xml:space="preserve"> </w:t>
      </w:r>
      <w:r w:rsidRPr="00563D17">
        <w:rPr>
          <w:i/>
        </w:rPr>
        <w:t>Developing an Innovative Approach to a Special Education Add-On Endorsement Program for In-Service Teachers.</w:t>
      </w:r>
      <w:r w:rsidRPr="00563D17">
        <w:rPr>
          <w:b/>
        </w:rPr>
        <w:t xml:space="preserve"> </w:t>
      </w:r>
      <w:r w:rsidRPr="00563D17">
        <w:t xml:space="preserve">George Mason University, CEHD Innovations in Program Development Grant ($10,000). Co-Principal Investigator.    </w:t>
      </w:r>
    </w:p>
    <w:p w14:paraId="69B0F606" w14:textId="77777777" w:rsidR="0067598B" w:rsidRPr="00563D17" w:rsidRDefault="0067598B" w:rsidP="00F73C65">
      <w:pPr>
        <w:ind w:left="576" w:right="43" w:hanging="576"/>
        <w:rPr>
          <w:b/>
          <w:sz w:val="20"/>
          <w:szCs w:val="20"/>
        </w:rPr>
      </w:pPr>
    </w:p>
    <w:p w14:paraId="213AA6A1" w14:textId="3BA2A56C" w:rsidR="00F73C65" w:rsidRPr="00563D17" w:rsidRDefault="0067598B" w:rsidP="00F73C65">
      <w:pPr>
        <w:ind w:left="576" w:right="43" w:hanging="576"/>
        <w:rPr>
          <w:sz w:val="20"/>
          <w:szCs w:val="20"/>
        </w:rPr>
      </w:pPr>
      <w:r w:rsidRPr="00563D17">
        <w:rPr>
          <w:b/>
        </w:rPr>
        <w:t>Nagro, S. A.</w:t>
      </w:r>
      <w:r w:rsidRPr="00563D17">
        <w:t xml:space="preserve">, </w:t>
      </w:r>
      <w:r w:rsidRPr="00563D17">
        <w:rPr>
          <w:bCs/>
        </w:rPr>
        <w:t xml:space="preserve">Coogle, C., Regan, K., &amp; O’Brien, K. </w:t>
      </w:r>
      <w:r w:rsidRPr="00563D17">
        <w:t>(</w:t>
      </w:r>
      <w:r w:rsidRPr="00563D17">
        <w:rPr>
          <w:rFonts w:eastAsia="Times New Roman"/>
          <w:bCs/>
        </w:rPr>
        <w:t>2018- 2019).</w:t>
      </w:r>
      <w:r w:rsidRPr="00563D17">
        <w:rPr>
          <w:i/>
          <w:iCs/>
        </w:rPr>
        <w:t xml:space="preserve"> </w:t>
      </w:r>
      <w:proofErr w:type="spellStart"/>
      <w:r w:rsidRPr="00563D17">
        <w:rPr>
          <w:i/>
          <w:iCs/>
        </w:rPr>
        <w:t>eCoaching</w:t>
      </w:r>
      <w:proofErr w:type="spellEnd"/>
      <w:r w:rsidRPr="00563D17">
        <w:rPr>
          <w:i/>
          <w:iCs/>
        </w:rPr>
        <w:t xml:space="preserve"> Plus Video Analysis: A Comprehensive Approach to Field-Based Special Education Teacher Preparation. </w:t>
      </w:r>
      <w:r w:rsidRPr="00563D17">
        <w:rPr>
          <w:iCs/>
        </w:rPr>
        <w:t xml:space="preserve">George </w:t>
      </w:r>
      <w:r w:rsidRPr="00563D17">
        <w:t>Mason University, CEHD Research Seed Grant ($9,900). Principal Investigator.</w:t>
      </w:r>
    </w:p>
    <w:p w14:paraId="4DC58E2F" w14:textId="06C9AF35" w:rsidR="001F3300" w:rsidRPr="00563D17" w:rsidRDefault="009503B3" w:rsidP="00F73C65">
      <w:pPr>
        <w:ind w:left="576" w:right="43" w:hanging="576"/>
        <w:rPr>
          <w:sz w:val="20"/>
          <w:szCs w:val="20"/>
        </w:rPr>
      </w:pPr>
      <w:r w:rsidRPr="00563D17">
        <w:rPr>
          <w:sz w:val="20"/>
          <w:szCs w:val="20"/>
        </w:rPr>
        <w:tab/>
      </w:r>
      <w:r w:rsidRPr="00563D17">
        <w:rPr>
          <w:sz w:val="20"/>
          <w:szCs w:val="20"/>
        </w:rPr>
        <w:tab/>
      </w:r>
    </w:p>
    <w:p w14:paraId="2B25732A" w14:textId="7FDDBAF6" w:rsidR="0067598B" w:rsidRPr="00563D17" w:rsidRDefault="0067598B" w:rsidP="0067598B">
      <w:pPr>
        <w:ind w:left="576" w:right="43" w:hanging="576"/>
      </w:pPr>
      <w:r w:rsidRPr="00563D17">
        <w:rPr>
          <w:b/>
        </w:rPr>
        <w:t>Nagro, S. A.</w:t>
      </w:r>
      <w:r w:rsidRPr="00563D17">
        <w:t xml:space="preserve"> (2016</w:t>
      </w:r>
      <w:r w:rsidR="00C67CD8">
        <w:t>-2017</w:t>
      </w:r>
      <w:r w:rsidRPr="00563D17">
        <w:t xml:space="preserve">). </w:t>
      </w:r>
      <w:r w:rsidRPr="00563D17">
        <w:rPr>
          <w:i/>
        </w:rPr>
        <w:t>Understanding Defining Characteristics of Field Experiences in Special Education Teacher Preparation.</w:t>
      </w:r>
      <w:r w:rsidRPr="00563D17">
        <w:t xml:space="preserve"> </w:t>
      </w:r>
      <w:r w:rsidR="009503B3" w:rsidRPr="00563D17">
        <w:t>George Mason University, Summer Research Grant Award ($4,900)</w:t>
      </w:r>
      <w:r w:rsidRPr="00563D17">
        <w:t>. Principal Investigator.</w:t>
      </w:r>
    </w:p>
    <w:p w14:paraId="1A7E1C04" w14:textId="77777777" w:rsidR="0067598B" w:rsidRPr="00563D17" w:rsidRDefault="0067598B" w:rsidP="0067598B">
      <w:pPr>
        <w:ind w:left="576" w:right="43" w:hanging="576"/>
        <w:rPr>
          <w:b/>
        </w:rPr>
      </w:pPr>
    </w:p>
    <w:p w14:paraId="7A1BD19D" w14:textId="0370F5F8" w:rsidR="00DE6FB3" w:rsidRPr="005312DA" w:rsidRDefault="0067598B" w:rsidP="00836CC8">
      <w:pPr>
        <w:ind w:left="576" w:right="43" w:hanging="576"/>
        <w:rPr>
          <w:sz w:val="40"/>
          <w:szCs w:val="40"/>
        </w:rPr>
      </w:pPr>
      <w:r w:rsidRPr="00563D17">
        <w:rPr>
          <w:b/>
        </w:rPr>
        <w:t>Nagro, S. A.</w:t>
      </w:r>
      <w:r w:rsidRPr="00563D17">
        <w:t xml:space="preserve"> (2014-2015).</w:t>
      </w:r>
      <w:r w:rsidRPr="00563D17">
        <w:rPr>
          <w:i/>
        </w:rPr>
        <w:t xml:space="preserve"> The Effects of Guided Video Analysis on Teacher Candidates’ Reflective Ability and Instructional Skills during Field Experiences including Students with Disabilities. </w:t>
      </w:r>
      <w:r w:rsidR="009503B3" w:rsidRPr="00563D17">
        <w:t>Johns Hopkins University, Dissertation Grant Award ($1,736)</w:t>
      </w:r>
      <w:r w:rsidRPr="00563D17">
        <w:t>. Principal Investigator.</w:t>
      </w:r>
      <w:r w:rsidR="009503B3" w:rsidRPr="00563D17">
        <w:tab/>
      </w:r>
      <w:r w:rsidR="009503B3" w:rsidRPr="00563D17">
        <w:tab/>
      </w:r>
    </w:p>
    <w:p w14:paraId="64695EFC" w14:textId="15263EF4" w:rsidR="00550A58" w:rsidRDefault="00550A58" w:rsidP="00550A58">
      <w:pPr>
        <w:pStyle w:val="Heading1"/>
        <w:spacing w:before="0"/>
        <w:ind w:right="3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Children’s Books</w:t>
      </w:r>
      <w:r w:rsidR="007226EA">
        <w:rPr>
          <w:rFonts w:ascii="Times New Roman" w:hAnsi="Times New Roman"/>
          <w:color w:val="auto"/>
        </w:rPr>
        <w:t xml:space="preserve"> </w:t>
      </w:r>
      <w:r w:rsidR="00500998" w:rsidRPr="00A46101">
        <w:rPr>
          <w:rFonts w:ascii="Times New Roman" w:hAnsi="Times New Roman"/>
          <w:b w:val="0"/>
          <w:bCs w:val="0"/>
          <w:color w:val="auto"/>
          <w:sz w:val="20"/>
          <w:szCs w:val="20"/>
        </w:rPr>
        <w:t>(published under married name)</w:t>
      </w:r>
    </w:p>
    <w:p w14:paraId="50CAB607" w14:textId="77777777" w:rsidR="001076DA" w:rsidRPr="001076DA" w:rsidRDefault="001076DA" w:rsidP="00550A58">
      <w:pPr>
        <w:rPr>
          <w:b/>
          <w:bCs/>
          <w:sz w:val="10"/>
          <w:szCs w:val="10"/>
        </w:rPr>
      </w:pPr>
    </w:p>
    <w:p w14:paraId="4DB87371" w14:textId="61D8AF52" w:rsidR="00B13F4E" w:rsidRDefault="007226EA" w:rsidP="00550A58">
      <w:r w:rsidRPr="000B3CD1">
        <w:rPr>
          <w:b/>
          <w:bCs/>
        </w:rPr>
        <w:t>Trawinski, S.</w:t>
      </w:r>
      <w:r>
        <w:t xml:space="preserve"> (2025). </w:t>
      </w:r>
      <w:r w:rsidR="00B13F4E" w:rsidRPr="00500998">
        <w:rPr>
          <w:i/>
          <w:iCs/>
        </w:rPr>
        <w:t>Winston Wonders Why the Rain Falls</w:t>
      </w:r>
      <w:r w:rsidR="00C21EEA">
        <w:t>.</w:t>
      </w:r>
      <w:r w:rsidR="00F95B36">
        <w:t xml:space="preserve"> </w:t>
      </w:r>
      <w:r w:rsidR="007A0C76" w:rsidRPr="007A0C76">
        <w:t>Independently published</w:t>
      </w:r>
      <w:r w:rsidR="00F95B36">
        <w:t>.</w:t>
      </w:r>
    </w:p>
    <w:p w14:paraId="4BBD512B" w14:textId="77777777" w:rsidR="004A0980" w:rsidRPr="004A0980" w:rsidRDefault="004A0980" w:rsidP="00550A58">
      <w:pPr>
        <w:rPr>
          <w:sz w:val="20"/>
          <w:szCs w:val="20"/>
        </w:rPr>
      </w:pPr>
    </w:p>
    <w:p w14:paraId="5D7B48FB" w14:textId="4B9C7052" w:rsidR="00B13F4E" w:rsidRDefault="007226EA" w:rsidP="00550A58">
      <w:r w:rsidRPr="000B3CD1">
        <w:rPr>
          <w:b/>
          <w:bCs/>
        </w:rPr>
        <w:t>Trawinski, S.</w:t>
      </w:r>
      <w:r>
        <w:t xml:space="preserve"> (2025). </w:t>
      </w:r>
      <w:r w:rsidR="00B13F4E" w:rsidRPr="00500998">
        <w:rPr>
          <w:i/>
          <w:iCs/>
        </w:rPr>
        <w:t xml:space="preserve">Winston’s Trail Guide </w:t>
      </w:r>
      <w:r w:rsidR="00DE05E6" w:rsidRPr="00500998">
        <w:rPr>
          <w:i/>
          <w:iCs/>
        </w:rPr>
        <w:t>to Why the Wind Blows</w:t>
      </w:r>
      <w:r w:rsidR="00C21EEA">
        <w:t>.</w:t>
      </w:r>
      <w:r w:rsidR="00F95B36">
        <w:t xml:space="preserve"> </w:t>
      </w:r>
      <w:r w:rsidR="007A0C76" w:rsidRPr="007A0C76">
        <w:t>Independently published</w:t>
      </w:r>
      <w:r w:rsidR="00F95B36">
        <w:t>.</w:t>
      </w:r>
    </w:p>
    <w:p w14:paraId="7A8851D8" w14:textId="77777777" w:rsidR="004A0980" w:rsidRPr="004A0980" w:rsidRDefault="004A0980" w:rsidP="00550A58">
      <w:pPr>
        <w:rPr>
          <w:sz w:val="22"/>
          <w:szCs w:val="22"/>
        </w:rPr>
      </w:pPr>
    </w:p>
    <w:p w14:paraId="6A0584DE" w14:textId="04A46970" w:rsidR="00DE05E6" w:rsidRPr="00550A58" w:rsidRDefault="007226EA" w:rsidP="00550A58">
      <w:r w:rsidRPr="000B3CD1">
        <w:rPr>
          <w:b/>
          <w:bCs/>
        </w:rPr>
        <w:t>Trawinski, S.</w:t>
      </w:r>
      <w:r>
        <w:t xml:space="preserve"> (2025). </w:t>
      </w:r>
      <w:r w:rsidR="00BF746E">
        <w:rPr>
          <w:i/>
          <w:iCs/>
        </w:rPr>
        <w:t>A</w:t>
      </w:r>
      <w:r w:rsidR="00DE05E6" w:rsidRPr="00C21EEA">
        <w:rPr>
          <w:i/>
          <w:iCs/>
        </w:rPr>
        <w:t xml:space="preserve"> Word Search Adventure</w:t>
      </w:r>
      <w:r w:rsidR="000B3CD1">
        <w:rPr>
          <w:i/>
          <w:iCs/>
        </w:rPr>
        <w:t xml:space="preserve"> to Why</w:t>
      </w:r>
      <w:r w:rsidR="000B3CD1" w:rsidRPr="000B3CD1">
        <w:rPr>
          <w:i/>
          <w:iCs/>
        </w:rPr>
        <w:t xml:space="preserve"> </w:t>
      </w:r>
      <w:r w:rsidR="000B3CD1" w:rsidRPr="007226EA">
        <w:rPr>
          <w:i/>
          <w:iCs/>
        </w:rPr>
        <w:t>the Wind Blows</w:t>
      </w:r>
      <w:r w:rsidR="000B3CD1">
        <w:rPr>
          <w:i/>
          <w:iCs/>
        </w:rPr>
        <w:t>.</w:t>
      </w:r>
      <w:r w:rsidR="00F95B36">
        <w:t xml:space="preserve"> </w:t>
      </w:r>
      <w:r w:rsidR="007A0C76" w:rsidRPr="007A0C76">
        <w:t>Independently published</w:t>
      </w:r>
      <w:r w:rsidR="00F95B36">
        <w:t>.</w:t>
      </w:r>
    </w:p>
    <w:p w14:paraId="73EC7A0A" w14:textId="77777777" w:rsidR="000B3CD1" w:rsidRPr="000B3CD1" w:rsidRDefault="000B3CD1" w:rsidP="000B3CD1">
      <w:pPr>
        <w:rPr>
          <w:sz w:val="20"/>
          <w:szCs w:val="20"/>
        </w:rPr>
      </w:pPr>
    </w:p>
    <w:p w14:paraId="4C7A8574" w14:textId="3167BDE3" w:rsidR="000B3CD1" w:rsidRDefault="000B3CD1" w:rsidP="000B3CD1">
      <w:r w:rsidRPr="000B3CD1">
        <w:rPr>
          <w:b/>
          <w:bCs/>
        </w:rPr>
        <w:t>Trawinski, S.</w:t>
      </w:r>
      <w:r>
        <w:t xml:space="preserve"> (2025). </w:t>
      </w:r>
      <w:r w:rsidRPr="007226EA">
        <w:rPr>
          <w:i/>
          <w:iCs/>
        </w:rPr>
        <w:t>Winston Wonders Why the Wind Blows</w:t>
      </w:r>
      <w:r>
        <w:t xml:space="preserve">. </w:t>
      </w:r>
      <w:r w:rsidRPr="007A0C76">
        <w:t>Independently published</w:t>
      </w:r>
      <w:r>
        <w:t xml:space="preserve">. </w:t>
      </w:r>
    </w:p>
    <w:p w14:paraId="7B2C0FDC" w14:textId="77777777" w:rsidR="00550A58" w:rsidRPr="005312DA" w:rsidRDefault="00550A58" w:rsidP="00550A58">
      <w:pPr>
        <w:pStyle w:val="Heading1"/>
        <w:spacing w:before="0"/>
        <w:ind w:right="36"/>
        <w:rPr>
          <w:rFonts w:ascii="Times New Roman" w:hAnsi="Times New Roman"/>
          <w:color w:val="auto"/>
          <w:sz w:val="40"/>
          <w:szCs w:val="40"/>
        </w:rPr>
      </w:pPr>
    </w:p>
    <w:p w14:paraId="7F0B2EC5" w14:textId="15190045" w:rsidR="00550A58" w:rsidRPr="00563D17" w:rsidRDefault="00550A58" w:rsidP="00550A58">
      <w:pPr>
        <w:pStyle w:val="Heading1"/>
        <w:spacing w:before="0"/>
        <w:ind w:right="36"/>
        <w:rPr>
          <w:rFonts w:ascii="Times New Roman" w:hAnsi="Times New Roman"/>
          <w:color w:val="auto"/>
        </w:rPr>
      </w:pPr>
      <w:r w:rsidRPr="00563D17">
        <w:rPr>
          <w:rFonts w:ascii="Times New Roman" w:hAnsi="Times New Roman"/>
          <w:color w:val="auto"/>
        </w:rPr>
        <w:t>Non-refereed Publications</w:t>
      </w:r>
    </w:p>
    <w:p w14:paraId="6B0E3BB1" w14:textId="77777777" w:rsidR="00550A58" w:rsidRPr="00563D17" w:rsidRDefault="00550A58" w:rsidP="00550A58">
      <w:pPr>
        <w:pStyle w:val="Heading1"/>
        <w:spacing w:before="0"/>
        <w:ind w:right="36"/>
      </w:pPr>
      <w:r w:rsidRPr="00563D17">
        <w:rPr>
          <w:rFonts w:ascii="Times New Roman" w:hAnsi="Times New Roman"/>
          <w:b w:val="0"/>
          <w:color w:val="auto"/>
          <w:sz w:val="24"/>
          <w:szCs w:val="24"/>
        </w:rPr>
        <w:t xml:space="preserve">(^invited) </w:t>
      </w:r>
      <w:r w:rsidRPr="00563D17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563D17">
        <w:rPr>
          <w:rFonts w:ascii="Times New Roman" w:hAnsi="Times New Roman"/>
          <w:color w:val="auto"/>
        </w:rPr>
        <w:tab/>
      </w:r>
      <w:r w:rsidRPr="00563D17">
        <w:rPr>
          <w:rFonts w:ascii="Times New Roman" w:hAnsi="Times New Roman"/>
          <w:color w:val="auto"/>
        </w:rPr>
        <w:tab/>
        <w:t xml:space="preserve">          </w:t>
      </w:r>
      <w:r w:rsidRPr="00563D17">
        <w:rPr>
          <w:rFonts w:ascii="Times New Roman" w:hAnsi="Times New Roman"/>
          <w:color w:val="auto"/>
        </w:rPr>
        <w:tab/>
      </w:r>
      <w:r w:rsidRPr="00563D17">
        <w:rPr>
          <w:rFonts w:ascii="Times New Roman" w:hAnsi="Times New Roman"/>
          <w:color w:val="auto"/>
        </w:rPr>
        <w:tab/>
      </w:r>
      <w:r w:rsidRPr="00563D17">
        <w:rPr>
          <w:rFonts w:ascii="Times New Roman" w:hAnsi="Times New Roman"/>
          <w:color w:val="auto"/>
        </w:rPr>
        <w:tab/>
      </w:r>
    </w:p>
    <w:p w14:paraId="1C14E685" w14:textId="77777777" w:rsidR="00550A58" w:rsidRPr="004E36FF" w:rsidRDefault="00550A58" w:rsidP="00550A58">
      <w:pPr>
        <w:ind w:right="126"/>
        <w:rPr>
          <w:sz w:val="10"/>
          <w:szCs w:val="10"/>
        </w:rPr>
      </w:pPr>
    </w:p>
    <w:p w14:paraId="68DC4179" w14:textId="77777777" w:rsidR="00550A58" w:rsidRPr="004139EF" w:rsidRDefault="00550A58" w:rsidP="00550A58">
      <w:pPr>
        <w:ind w:left="540" w:right="126" w:hanging="576"/>
        <w:rPr>
          <w:iCs/>
        </w:rPr>
      </w:pPr>
      <w:r w:rsidRPr="00563D17">
        <w:t>^</w:t>
      </w:r>
      <w:r w:rsidRPr="00563D17">
        <w:rPr>
          <w:b/>
        </w:rPr>
        <w:t xml:space="preserve">Nagro, S. A. </w:t>
      </w:r>
      <w:r w:rsidRPr="00563D17">
        <w:t>(</w:t>
      </w:r>
      <w:r>
        <w:t>2024, February</w:t>
      </w:r>
      <w:r w:rsidRPr="00563D17">
        <w:t xml:space="preserve">). </w:t>
      </w:r>
      <w:r w:rsidRPr="004218BD">
        <w:t>Ensuring systematic, explicit, and well-paced instruction</w:t>
      </w:r>
      <w:r>
        <w:t xml:space="preserve">. </w:t>
      </w:r>
      <w:r w:rsidRPr="00563D17">
        <w:rPr>
          <w:i/>
        </w:rPr>
        <w:t>2Teach</w:t>
      </w:r>
      <w:r w:rsidRPr="00563D17">
        <w:t xml:space="preserve"> </w:t>
      </w:r>
      <w:r w:rsidRPr="00563D17">
        <w:rPr>
          <w:i/>
        </w:rPr>
        <w:t>Blog Post</w:t>
      </w:r>
      <w:r w:rsidRPr="004139EF">
        <w:rPr>
          <w:iCs/>
        </w:rPr>
        <w:t xml:space="preserve">. </w:t>
      </w:r>
      <w:hyperlink r:id="rId61" w:history="1">
        <w:r w:rsidRPr="004139EF">
          <w:rPr>
            <w:rStyle w:val="Hyperlink"/>
            <w:iCs/>
          </w:rPr>
          <w:t>https://2teachllc.com/blog/f/ensuring-systematic-explicit-and-well-paced-instruction</w:t>
        </w:r>
      </w:hyperlink>
    </w:p>
    <w:p w14:paraId="64C8B1E5" w14:textId="77777777" w:rsidR="00550A58" w:rsidRPr="00A46101" w:rsidRDefault="00550A58" w:rsidP="00550A58">
      <w:pPr>
        <w:ind w:left="540" w:right="126" w:hanging="576"/>
        <w:rPr>
          <w:sz w:val="20"/>
          <w:szCs w:val="20"/>
        </w:rPr>
      </w:pPr>
    </w:p>
    <w:p w14:paraId="025D9076" w14:textId="77777777" w:rsidR="00550A58" w:rsidRPr="008028FB" w:rsidRDefault="00550A58" w:rsidP="00550A58">
      <w:pPr>
        <w:ind w:left="540" w:right="126" w:hanging="576"/>
        <w:rPr>
          <w:iCs/>
        </w:rPr>
      </w:pPr>
      <w:r w:rsidRPr="00563D17">
        <w:t>^</w:t>
      </w:r>
      <w:r w:rsidRPr="00563D17">
        <w:rPr>
          <w:b/>
        </w:rPr>
        <w:t xml:space="preserve">Nagro, S. A. </w:t>
      </w:r>
      <w:r w:rsidRPr="00563D17">
        <w:t>(</w:t>
      </w:r>
      <w:r>
        <w:t>2024,</w:t>
      </w:r>
      <w:r w:rsidRPr="008028FB">
        <w:t xml:space="preserve"> </w:t>
      </w:r>
      <w:r>
        <w:t>January</w:t>
      </w:r>
      <w:r w:rsidRPr="00563D17">
        <w:t xml:space="preserve">). </w:t>
      </w:r>
      <w:r w:rsidRPr="005E0088">
        <w:t>Providing opportunities for student choice in a proactive classroom</w:t>
      </w:r>
      <w:r>
        <w:t xml:space="preserve">. </w:t>
      </w:r>
      <w:r w:rsidRPr="00563D17">
        <w:rPr>
          <w:i/>
        </w:rPr>
        <w:t>2Teach</w:t>
      </w:r>
      <w:r w:rsidRPr="00563D17">
        <w:t xml:space="preserve"> </w:t>
      </w:r>
      <w:r w:rsidRPr="00563D17">
        <w:rPr>
          <w:i/>
        </w:rPr>
        <w:t>Blog Post.</w:t>
      </w:r>
      <w:r>
        <w:rPr>
          <w:i/>
        </w:rPr>
        <w:t xml:space="preserve"> </w:t>
      </w:r>
      <w:hyperlink r:id="rId62" w:history="1">
        <w:r w:rsidRPr="008028FB">
          <w:rPr>
            <w:rStyle w:val="Hyperlink"/>
            <w:iCs/>
          </w:rPr>
          <w:t>https://2teachllc.com/blog/f/providing-opportunities-for-student-choice</w:t>
        </w:r>
      </w:hyperlink>
    </w:p>
    <w:p w14:paraId="5A7BB26B" w14:textId="77777777" w:rsidR="00550A58" w:rsidRPr="00A46101" w:rsidRDefault="00550A58" w:rsidP="00550A58">
      <w:pPr>
        <w:ind w:left="540" w:right="126" w:hanging="576"/>
        <w:rPr>
          <w:sz w:val="20"/>
          <w:szCs w:val="20"/>
        </w:rPr>
      </w:pPr>
    </w:p>
    <w:p w14:paraId="56788B83" w14:textId="77777777" w:rsidR="00550A58" w:rsidRPr="004E36FF" w:rsidRDefault="00550A58" w:rsidP="00550A58">
      <w:pPr>
        <w:ind w:left="540" w:right="126" w:hanging="576"/>
        <w:rPr>
          <w:iCs/>
        </w:rPr>
      </w:pPr>
      <w:r w:rsidRPr="00563D17">
        <w:t>^</w:t>
      </w:r>
      <w:r w:rsidRPr="00563D17">
        <w:rPr>
          <w:b/>
        </w:rPr>
        <w:t xml:space="preserve">Nagro, S. A. </w:t>
      </w:r>
      <w:r w:rsidRPr="00563D17">
        <w:t>(</w:t>
      </w:r>
      <w:r>
        <w:t>2023, December</w:t>
      </w:r>
      <w:r w:rsidRPr="00563D17">
        <w:t xml:space="preserve">). </w:t>
      </w:r>
      <w:r w:rsidRPr="005E0088">
        <w:t>Eliciting participation from all students through open-ended responses</w:t>
      </w:r>
      <w:r>
        <w:t xml:space="preserve">. </w:t>
      </w:r>
      <w:r w:rsidRPr="00563D17">
        <w:rPr>
          <w:i/>
        </w:rPr>
        <w:t>2Teach</w:t>
      </w:r>
      <w:r w:rsidRPr="00563D17">
        <w:t xml:space="preserve"> </w:t>
      </w:r>
      <w:r w:rsidRPr="00563D17">
        <w:rPr>
          <w:i/>
        </w:rPr>
        <w:t>Blog Post.</w:t>
      </w:r>
      <w:r>
        <w:rPr>
          <w:i/>
        </w:rPr>
        <w:t xml:space="preserve"> </w:t>
      </w:r>
      <w:hyperlink r:id="rId63" w:history="1">
        <w:r w:rsidRPr="004E36FF">
          <w:rPr>
            <w:rStyle w:val="Hyperlink"/>
            <w:iCs/>
          </w:rPr>
          <w:t>https://2teachllc.com/blog/f/eliciting-participation-from-all-students---open-ended-responses</w:t>
        </w:r>
      </w:hyperlink>
    </w:p>
    <w:p w14:paraId="698D0CDC" w14:textId="77777777" w:rsidR="00550A58" w:rsidRPr="00A46101" w:rsidRDefault="00550A58" w:rsidP="00550A58">
      <w:pPr>
        <w:ind w:left="540" w:right="126" w:hanging="576"/>
        <w:rPr>
          <w:sz w:val="20"/>
          <w:szCs w:val="20"/>
        </w:rPr>
      </w:pPr>
    </w:p>
    <w:p w14:paraId="63333FD1" w14:textId="77777777" w:rsidR="00550A58" w:rsidRDefault="00550A58" w:rsidP="00550A58">
      <w:pPr>
        <w:ind w:left="540" w:right="126" w:hanging="576"/>
        <w:rPr>
          <w:i/>
        </w:rPr>
      </w:pPr>
      <w:r w:rsidRPr="00563D17">
        <w:t>^</w:t>
      </w:r>
      <w:r w:rsidRPr="00563D17">
        <w:rPr>
          <w:b/>
        </w:rPr>
        <w:t xml:space="preserve">Nagro, S. A. </w:t>
      </w:r>
      <w:r w:rsidRPr="00563D17">
        <w:t>(</w:t>
      </w:r>
      <w:r>
        <w:t>2023, September</w:t>
      </w:r>
      <w:r w:rsidRPr="00563D17">
        <w:t xml:space="preserve">). </w:t>
      </w:r>
      <w:r>
        <w:t xml:space="preserve">Clearly defining learning goals for students with significant disabilities. </w:t>
      </w:r>
      <w:r w:rsidRPr="00563D17">
        <w:rPr>
          <w:i/>
        </w:rPr>
        <w:t>2Teach</w:t>
      </w:r>
      <w:r w:rsidRPr="00563D17">
        <w:t xml:space="preserve"> </w:t>
      </w:r>
      <w:r w:rsidRPr="00563D17">
        <w:rPr>
          <w:i/>
        </w:rPr>
        <w:t>Blog Post.</w:t>
      </w:r>
      <w:r w:rsidRPr="004139EF">
        <w:rPr>
          <w:iCs/>
        </w:rPr>
        <w:t xml:space="preserve"> </w:t>
      </w:r>
      <w:hyperlink r:id="rId64" w:history="1">
        <w:r w:rsidRPr="004139EF">
          <w:rPr>
            <w:rStyle w:val="Hyperlink"/>
            <w:iCs/>
          </w:rPr>
          <w:t>https://2teachllc.com/blog/f/clearly-defining-learning-goals-significant-disabilities</w:t>
        </w:r>
      </w:hyperlink>
    </w:p>
    <w:p w14:paraId="40242458" w14:textId="77777777" w:rsidR="00550A58" w:rsidRPr="00A46101" w:rsidRDefault="00550A58" w:rsidP="00550A58">
      <w:pPr>
        <w:ind w:left="540" w:right="126" w:hanging="576"/>
        <w:rPr>
          <w:sz w:val="20"/>
          <w:szCs w:val="20"/>
        </w:rPr>
      </w:pPr>
    </w:p>
    <w:p w14:paraId="459321A1" w14:textId="77777777" w:rsidR="00550A58" w:rsidRPr="00563D17" w:rsidRDefault="00550A58" w:rsidP="00550A58">
      <w:pPr>
        <w:ind w:left="540" w:right="126" w:hanging="576"/>
      </w:pPr>
      <w:r w:rsidRPr="00563D17">
        <w:t>^</w:t>
      </w:r>
      <w:r w:rsidRPr="00563D17">
        <w:rPr>
          <w:b/>
        </w:rPr>
        <w:t xml:space="preserve">Nagro, S. A. </w:t>
      </w:r>
      <w:r w:rsidRPr="00563D17">
        <w:t>(</w:t>
      </w:r>
      <w:r w:rsidRPr="00F55B9B">
        <w:t>2022</w:t>
      </w:r>
      <w:r>
        <w:t xml:space="preserve">, </w:t>
      </w:r>
      <w:r w:rsidRPr="00F55B9B">
        <w:t>August</w:t>
      </w:r>
      <w:r w:rsidRPr="00563D17">
        <w:t xml:space="preserve">). Do you see what I see? </w:t>
      </w:r>
      <w:r w:rsidRPr="00563D17">
        <w:rPr>
          <w:i/>
        </w:rPr>
        <w:t>2Teach</w:t>
      </w:r>
      <w:r w:rsidRPr="00563D17">
        <w:t xml:space="preserve"> </w:t>
      </w:r>
      <w:r w:rsidRPr="00563D17">
        <w:rPr>
          <w:i/>
        </w:rPr>
        <w:t>Blog Post.</w:t>
      </w:r>
      <w:r w:rsidRPr="00563D17">
        <w:t xml:space="preserve"> </w:t>
      </w:r>
      <w:hyperlink r:id="rId65" w:history="1">
        <w:r w:rsidRPr="00563D17">
          <w:rPr>
            <w:rStyle w:val="Hyperlink"/>
          </w:rPr>
          <w:t>https://2teachllc.com/blog/f/do-you-see-what-i-see</w:t>
        </w:r>
      </w:hyperlink>
    </w:p>
    <w:p w14:paraId="387DF947" w14:textId="77777777" w:rsidR="00550A58" w:rsidRPr="00A46101" w:rsidRDefault="00550A58" w:rsidP="00550A58">
      <w:pPr>
        <w:ind w:left="540" w:right="126" w:hanging="576"/>
        <w:rPr>
          <w:sz w:val="20"/>
          <w:szCs w:val="20"/>
        </w:rPr>
      </w:pPr>
    </w:p>
    <w:p w14:paraId="53D0DFD3" w14:textId="77777777" w:rsidR="00550A58" w:rsidRPr="00563D17" w:rsidRDefault="00550A58" w:rsidP="00550A58">
      <w:pPr>
        <w:ind w:left="540" w:right="126" w:hanging="576"/>
      </w:pPr>
      <w:r w:rsidRPr="00563D17">
        <w:t xml:space="preserve">Duke, J., Francis, G. L., &amp; </w:t>
      </w:r>
      <w:r w:rsidRPr="00563D17">
        <w:rPr>
          <w:b/>
        </w:rPr>
        <w:t>Nagro, S. A.</w:t>
      </w:r>
      <w:r w:rsidRPr="00563D17">
        <w:t xml:space="preserve"> (2017, June). Student engagement across distance learning models. </w:t>
      </w:r>
      <w:r w:rsidRPr="00563D17">
        <w:rPr>
          <w:i/>
        </w:rPr>
        <w:t>Innovations in Teaching &amp; Learning Conference Proceedings, 9</w:t>
      </w:r>
      <w:r w:rsidRPr="00563D17">
        <w:t xml:space="preserve">(1). </w:t>
      </w:r>
      <w:hyperlink r:id="rId66" w:history="1">
        <w:r w:rsidRPr="00563D17">
          <w:rPr>
            <w:rStyle w:val="Hyperlink"/>
          </w:rPr>
          <w:t>http://dx.doi.org/10.13021/G8itlcp.9.2017.1849</w:t>
        </w:r>
      </w:hyperlink>
    </w:p>
    <w:p w14:paraId="0F2782FD" w14:textId="77777777" w:rsidR="00550A58" w:rsidRPr="00A46101" w:rsidRDefault="00550A58" w:rsidP="00550A58">
      <w:pPr>
        <w:ind w:left="540" w:right="126" w:hanging="576"/>
        <w:rPr>
          <w:b/>
          <w:sz w:val="20"/>
          <w:szCs w:val="20"/>
        </w:rPr>
      </w:pPr>
    </w:p>
    <w:p w14:paraId="79D8D582" w14:textId="77777777" w:rsidR="00550A58" w:rsidRPr="00563D17" w:rsidRDefault="00550A58" w:rsidP="00550A58">
      <w:pPr>
        <w:ind w:left="540" w:right="126" w:hanging="576"/>
        <w:rPr>
          <w:rStyle w:val="Hyperlink"/>
        </w:rPr>
      </w:pPr>
      <w:r w:rsidRPr="00563D17">
        <w:t>^</w:t>
      </w:r>
      <w:r w:rsidRPr="00563D17">
        <w:rPr>
          <w:b/>
        </w:rPr>
        <w:t xml:space="preserve">Nagro, S. A. </w:t>
      </w:r>
      <w:r w:rsidRPr="00563D17">
        <w:t xml:space="preserve">(2016, October). Whole group response strategies to promote student engagement in inclusive classrooms. </w:t>
      </w:r>
      <w:r w:rsidRPr="00563D17">
        <w:rPr>
          <w:i/>
        </w:rPr>
        <w:t>Teaching Exceptional Children Research-to-Practice Podcasts</w:t>
      </w:r>
      <w:r w:rsidRPr="00563D17">
        <w:t xml:space="preserve">. </w:t>
      </w:r>
      <w:hyperlink r:id="rId67" w:history="1">
        <w:r w:rsidRPr="00563D17">
          <w:rPr>
            <w:rStyle w:val="Hyperlink"/>
          </w:rPr>
          <w:t>http://journals.sagepub.com/page/tcx/podcasts</w:t>
        </w:r>
      </w:hyperlink>
    </w:p>
    <w:p w14:paraId="0E83E5E0" w14:textId="77777777" w:rsidR="00550A58" w:rsidRPr="00A46101" w:rsidRDefault="00550A58" w:rsidP="00550A58">
      <w:pPr>
        <w:ind w:left="540" w:right="126" w:hanging="576"/>
        <w:rPr>
          <w:b/>
          <w:sz w:val="20"/>
          <w:szCs w:val="20"/>
        </w:rPr>
      </w:pPr>
    </w:p>
    <w:p w14:paraId="75166969" w14:textId="77777777" w:rsidR="00550A58" w:rsidRDefault="00550A58" w:rsidP="00550A58">
      <w:pPr>
        <w:ind w:left="540" w:right="126" w:hanging="576"/>
      </w:pPr>
      <w:r w:rsidRPr="00563D17">
        <w:t>^</w:t>
      </w:r>
      <w:r w:rsidRPr="00563D17">
        <w:rPr>
          <w:b/>
        </w:rPr>
        <w:t xml:space="preserve">Nagro, S. A. </w:t>
      </w:r>
      <w:r w:rsidRPr="00563D17">
        <w:t>(2016, March).</w:t>
      </w:r>
      <w:r w:rsidRPr="00563D17">
        <w:rPr>
          <w:b/>
        </w:rPr>
        <w:t xml:space="preserve"> </w:t>
      </w:r>
      <w:r w:rsidRPr="00563D17">
        <w:t xml:space="preserve">Video analysis techniques for the reflective practitioner. </w:t>
      </w:r>
      <w:r w:rsidRPr="00563D17">
        <w:rPr>
          <w:i/>
        </w:rPr>
        <w:t xml:space="preserve">New Times Division for Learning Disabilities Newsletter. </w:t>
      </w:r>
    </w:p>
    <w:p w14:paraId="77D6D355" w14:textId="77777777" w:rsidR="00550A58" w:rsidRPr="005312DA" w:rsidRDefault="00550A58" w:rsidP="00550A58">
      <w:pPr>
        <w:ind w:left="540" w:right="126" w:hanging="576"/>
        <w:rPr>
          <w:sz w:val="72"/>
          <w:szCs w:val="72"/>
        </w:rPr>
      </w:pPr>
    </w:p>
    <w:p w14:paraId="56CB2EAC" w14:textId="77777777" w:rsidR="000C5F7B" w:rsidRPr="00563D17" w:rsidRDefault="000C5F7B" w:rsidP="000C5F7B">
      <w:pPr>
        <w:ind w:left="540" w:right="126" w:hanging="576"/>
        <w:rPr>
          <w:b/>
          <w:sz w:val="28"/>
        </w:rPr>
      </w:pPr>
      <w:r w:rsidRPr="00563D17">
        <w:rPr>
          <w:b/>
          <w:sz w:val="28"/>
        </w:rPr>
        <w:t>Interviews and Media Appearances</w:t>
      </w:r>
    </w:p>
    <w:p w14:paraId="2F9B85C9" w14:textId="2EB3BEA9" w:rsidR="00483307" w:rsidRPr="00563D17" w:rsidRDefault="00483307" w:rsidP="00970165">
      <w:pPr>
        <w:ind w:left="540" w:right="36" w:hanging="540"/>
        <w:rPr>
          <w:b/>
        </w:rPr>
      </w:pPr>
      <w:r w:rsidRPr="00563D17">
        <w:rPr>
          <w:bCs/>
        </w:rPr>
        <w:t>The</w:t>
      </w:r>
      <w:r w:rsidRPr="00563D17">
        <w:t> </w:t>
      </w:r>
      <w:r w:rsidRPr="00563D17">
        <w:rPr>
          <w:bCs/>
        </w:rPr>
        <w:t>Center for Innovation, Design, and Digital Learning [CIDDL]</w:t>
      </w:r>
      <w:r w:rsidRPr="00563D17">
        <w:t> (</w:t>
      </w:r>
      <w:proofErr w:type="gramStart"/>
      <w:r w:rsidRPr="00563D17">
        <w:t>June,</w:t>
      </w:r>
      <w:proofErr w:type="gramEnd"/>
      <w:r w:rsidRPr="00563D17">
        <w:t xml:space="preserve"> 2022). Interview with </w:t>
      </w:r>
      <w:r w:rsidRPr="00563D17">
        <w:rPr>
          <w:b/>
        </w:rPr>
        <w:t xml:space="preserve">Sarah A. Nagro </w:t>
      </w:r>
      <w:r w:rsidRPr="00563D17">
        <w:t xml:space="preserve">about Video-Based Reflection in Teacher Preparation. </w:t>
      </w:r>
      <w:hyperlink r:id="rId68" w:history="1">
        <w:r w:rsidRPr="00563D17">
          <w:rPr>
            <w:rStyle w:val="Hyperlink"/>
          </w:rPr>
          <w:t>https://ciddl.org/research-and-practice-brief15-video-based-reflections-in-teacher-preparation/</w:t>
        </w:r>
      </w:hyperlink>
    </w:p>
    <w:p w14:paraId="40EA943C" w14:textId="77777777" w:rsidR="00483307" w:rsidRPr="00A46101" w:rsidRDefault="00483307" w:rsidP="00970165">
      <w:pPr>
        <w:ind w:left="540" w:right="36" w:hanging="540"/>
        <w:rPr>
          <w:sz w:val="20"/>
          <w:szCs w:val="20"/>
        </w:rPr>
      </w:pPr>
    </w:p>
    <w:p w14:paraId="0C076D46" w14:textId="63182049" w:rsidR="00970165" w:rsidRPr="00563D17" w:rsidRDefault="00970165" w:rsidP="00970165">
      <w:pPr>
        <w:ind w:left="540" w:right="36" w:hanging="540"/>
      </w:pPr>
      <w:r w:rsidRPr="00563D17">
        <w:t xml:space="preserve">Journal of Teacher Education Insider (2020, October). Interview with </w:t>
      </w:r>
      <w:r w:rsidRPr="00563D17">
        <w:rPr>
          <w:b/>
        </w:rPr>
        <w:t>Sarah A. Nagro</w:t>
      </w:r>
      <w:r w:rsidRPr="00563D17">
        <w:t xml:space="preserve"> author of Reflecting on Others Before Reflecting on Self: Using Video Evidence to Guide Teacher Candidates’ Reflective Practices. </w:t>
      </w:r>
      <w:hyperlink r:id="rId69" w:history="1">
        <w:r w:rsidRPr="00563D17">
          <w:rPr>
            <w:rStyle w:val="Hyperlink"/>
          </w:rPr>
          <w:t>https://education.msu.edu/jte-insider/2020/author-interview-nagro/</w:t>
        </w:r>
      </w:hyperlink>
    </w:p>
    <w:p w14:paraId="337AE04A" w14:textId="77777777" w:rsidR="00970165" w:rsidRPr="00563D17" w:rsidRDefault="00970165" w:rsidP="00970165">
      <w:pPr>
        <w:ind w:left="540" w:right="36" w:hanging="540"/>
        <w:rPr>
          <w:sz w:val="20"/>
          <w:szCs w:val="20"/>
        </w:rPr>
      </w:pPr>
    </w:p>
    <w:p w14:paraId="7C805C4B" w14:textId="6361A16E" w:rsidR="00970165" w:rsidRPr="00563D17" w:rsidRDefault="00970165" w:rsidP="00970165">
      <w:pPr>
        <w:ind w:left="540" w:right="36" w:hanging="540"/>
      </w:pPr>
      <w:r w:rsidRPr="00563D17">
        <w:t xml:space="preserve">Teaching Exceptional Children Podcasts (2016, October). Interview with </w:t>
      </w:r>
      <w:r w:rsidRPr="00563D17">
        <w:rPr>
          <w:b/>
        </w:rPr>
        <w:t>Sarah A. Nagro</w:t>
      </w:r>
      <w:r w:rsidRPr="00563D17">
        <w:t xml:space="preserve"> author of Whole Group Response Strategies to Promote Student Engagement in Inclusive Classrooms. </w:t>
      </w:r>
      <w:hyperlink r:id="rId70" w:history="1">
        <w:r w:rsidRPr="00563D17">
          <w:rPr>
            <w:rStyle w:val="Hyperlink"/>
            <w:i/>
          </w:rPr>
          <w:t>https://journals.sagepub.com/page/tcx/podcasts</w:t>
        </w:r>
      </w:hyperlink>
    </w:p>
    <w:p w14:paraId="405ADD27" w14:textId="77777777" w:rsidR="00970165" w:rsidRPr="00563D17" w:rsidRDefault="00970165" w:rsidP="005222CB">
      <w:pPr>
        <w:ind w:left="540" w:right="36" w:hanging="540"/>
        <w:rPr>
          <w:sz w:val="20"/>
          <w:szCs w:val="20"/>
        </w:rPr>
      </w:pPr>
    </w:p>
    <w:p w14:paraId="5ADC76EC" w14:textId="0BFB3CDF" w:rsidR="000C5F7B" w:rsidRPr="00563D17" w:rsidRDefault="00C30CF8" w:rsidP="005222CB">
      <w:pPr>
        <w:ind w:left="540" w:right="36" w:hanging="540"/>
        <w:rPr>
          <w:rStyle w:val="Hyperlink"/>
          <w:i/>
        </w:rPr>
      </w:pPr>
      <w:r w:rsidRPr="00563D17">
        <w:t xml:space="preserve">Samuels, C. (2015) It's not your imagination: Special education lingo getting harder to grasp. [Interview with </w:t>
      </w:r>
      <w:r w:rsidRPr="00563D17">
        <w:rPr>
          <w:b/>
        </w:rPr>
        <w:t>Sarah A. Nagro</w:t>
      </w:r>
      <w:r w:rsidRPr="00563D17">
        <w:t xml:space="preserve"> author of Using the PROSE Checklist to Improve School-to-Home Written Communication]. </w:t>
      </w:r>
      <w:r w:rsidRPr="00563D17">
        <w:rPr>
          <w:i/>
        </w:rPr>
        <w:t xml:space="preserve">Education Week </w:t>
      </w:r>
      <w:r w:rsidRPr="00563D17">
        <w:t xml:space="preserve">retrieved from </w:t>
      </w:r>
      <w:r w:rsidRPr="00563D17">
        <w:rPr>
          <w:i/>
        </w:rPr>
        <w:t xml:space="preserve"> </w:t>
      </w:r>
      <w:hyperlink r:id="rId71" w:history="1">
        <w:r w:rsidRPr="00563D17">
          <w:rPr>
            <w:rStyle w:val="Hyperlink"/>
            <w:i/>
          </w:rPr>
          <w:t>http://blogs.edweek.org/edweek/speced/2015/03/special_education_language_difficult.html</w:t>
        </w:r>
      </w:hyperlink>
    </w:p>
    <w:p w14:paraId="445F8232" w14:textId="1F1286D7" w:rsidR="00F66B16" w:rsidRPr="00563D17" w:rsidRDefault="00F66B16" w:rsidP="005222CB">
      <w:pPr>
        <w:ind w:left="540" w:right="36" w:hanging="540"/>
        <w:rPr>
          <w:b/>
          <w:sz w:val="20"/>
          <w:szCs w:val="20"/>
        </w:rPr>
      </w:pPr>
    </w:p>
    <w:p w14:paraId="06D105F8" w14:textId="77777777" w:rsidR="00970165" w:rsidRPr="00563D17" w:rsidRDefault="00970165" w:rsidP="005222CB">
      <w:pPr>
        <w:ind w:left="540" w:right="36" w:hanging="540"/>
        <w:rPr>
          <w:b/>
          <w:sz w:val="20"/>
          <w:szCs w:val="20"/>
        </w:rPr>
      </w:pPr>
    </w:p>
    <w:p w14:paraId="7447E3E1" w14:textId="33275412" w:rsidR="0056448E" w:rsidRPr="00563D17" w:rsidRDefault="005222CB" w:rsidP="005222CB">
      <w:pPr>
        <w:ind w:left="540" w:right="36" w:hanging="540"/>
        <w:rPr>
          <w:b/>
          <w:sz w:val="28"/>
        </w:rPr>
      </w:pPr>
      <w:r w:rsidRPr="00563D17">
        <w:rPr>
          <w:b/>
          <w:sz w:val="28"/>
        </w:rPr>
        <w:t xml:space="preserve">Presentations </w:t>
      </w:r>
    </w:p>
    <w:p w14:paraId="37114D71" w14:textId="4D7F3129" w:rsidR="005222CB" w:rsidRPr="00563D17" w:rsidRDefault="005222CB" w:rsidP="005222CB">
      <w:pPr>
        <w:ind w:left="540" w:right="36" w:hanging="540"/>
        <w:rPr>
          <w:b/>
        </w:rPr>
      </w:pPr>
      <w:r w:rsidRPr="00563D17">
        <w:t>(</w:t>
      </w:r>
      <w:r w:rsidR="00A90A99">
        <w:t xml:space="preserve">^Keynote; </w:t>
      </w:r>
      <w:r w:rsidRPr="00563D17">
        <w:t>*invited)</w:t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  <w:r w:rsidRPr="00563D17">
        <w:rPr>
          <w:b/>
        </w:rPr>
        <w:tab/>
      </w:r>
    </w:p>
    <w:p w14:paraId="234808BC" w14:textId="77777777" w:rsidR="0056448E" w:rsidRPr="00563D17" w:rsidRDefault="0056448E" w:rsidP="00FF4D03">
      <w:pPr>
        <w:ind w:left="576" w:hanging="576"/>
        <w:rPr>
          <w:b/>
          <w:sz w:val="10"/>
          <w:szCs w:val="10"/>
        </w:rPr>
      </w:pPr>
    </w:p>
    <w:p w14:paraId="6AAA97F6" w14:textId="00B7CC85" w:rsidR="00376F57" w:rsidRDefault="006379F4" w:rsidP="006379F4">
      <w:pPr>
        <w:pStyle w:val="NormalWeb"/>
        <w:ind w:left="567" w:hanging="567"/>
        <w:rPr>
          <w:bCs/>
        </w:rPr>
      </w:pPr>
      <w:bookmarkStart w:id="27" w:name="_Hlk99455159"/>
      <w:r w:rsidRPr="006379F4">
        <w:rPr>
          <w:b/>
        </w:rPr>
        <w:t>Nagro, S. A.</w:t>
      </w:r>
      <w:r>
        <w:rPr>
          <w:bCs/>
        </w:rPr>
        <w:t>, Drogin, R., &amp; Garner, S. (</w:t>
      </w:r>
      <w:r w:rsidRPr="00932B94">
        <w:rPr>
          <w:bCs/>
        </w:rPr>
        <w:t>202</w:t>
      </w:r>
      <w:r>
        <w:rPr>
          <w:bCs/>
        </w:rPr>
        <w:t>4</w:t>
      </w:r>
      <w:r w:rsidRPr="00932B94">
        <w:rPr>
          <w:bCs/>
        </w:rPr>
        <w:t xml:space="preserve">, </w:t>
      </w:r>
      <w:r>
        <w:rPr>
          <w:bCs/>
        </w:rPr>
        <w:t>November 7</w:t>
      </w:r>
      <w:r w:rsidRPr="00932B94">
        <w:rPr>
          <w:bCs/>
        </w:rPr>
        <w:t>).</w:t>
      </w:r>
      <w:r>
        <w:rPr>
          <w:bCs/>
        </w:rPr>
        <w:t xml:space="preserve"> </w:t>
      </w:r>
      <w:r w:rsidRPr="006379F4">
        <w:rPr>
          <w:bCs/>
          <w:i/>
          <w:iCs/>
        </w:rPr>
        <w:t>Forge ahead! By studying the effectiveness of a structured approach on special education teacher candidate's reflective ability and professional growth</w:t>
      </w:r>
      <w:r w:rsidR="004F166E" w:rsidRPr="006379F4">
        <w:rPr>
          <w:bCs/>
          <w:i/>
          <w:iCs/>
        </w:rPr>
        <w:t>.</w:t>
      </w:r>
      <w:r w:rsidR="004F166E">
        <w:rPr>
          <w:bCs/>
        </w:rPr>
        <w:t xml:space="preserve"> </w:t>
      </w:r>
      <w:r w:rsidR="004F166E">
        <w:t>Paper presentation at the CEC Teacher Education Division, Conference, Pittsburgh, PA.</w:t>
      </w:r>
    </w:p>
    <w:p w14:paraId="198717F3" w14:textId="77777777" w:rsidR="002F08CE" w:rsidRPr="00A46101" w:rsidRDefault="002F08CE" w:rsidP="00932B94">
      <w:pPr>
        <w:pStyle w:val="NormalWeb"/>
        <w:ind w:left="567" w:hanging="567"/>
        <w:rPr>
          <w:bCs/>
          <w:sz w:val="20"/>
          <w:szCs w:val="20"/>
        </w:rPr>
      </w:pPr>
    </w:p>
    <w:p w14:paraId="762248D3" w14:textId="6E7BAC1F" w:rsidR="00016933" w:rsidRDefault="00B5799C" w:rsidP="00932B94">
      <w:pPr>
        <w:pStyle w:val="NormalWeb"/>
        <w:ind w:left="567" w:hanging="567"/>
        <w:rPr>
          <w:bCs/>
        </w:rPr>
      </w:pPr>
      <w:r>
        <w:rPr>
          <w:bCs/>
        </w:rPr>
        <w:t xml:space="preserve">Root, J., &amp; </w:t>
      </w:r>
      <w:r w:rsidRPr="00D648E0">
        <w:rPr>
          <w:b/>
        </w:rPr>
        <w:t>Nagro, S</w:t>
      </w:r>
      <w:r w:rsidR="009670D7" w:rsidRPr="00D648E0">
        <w:rPr>
          <w:b/>
        </w:rPr>
        <w:t>. A.</w:t>
      </w:r>
      <w:r w:rsidR="009670D7">
        <w:rPr>
          <w:bCs/>
        </w:rPr>
        <w:t xml:space="preserve"> </w:t>
      </w:r>
      <w:r w:rsidR="009670D7" w:rsidRPr="00932B94">
        <w:rPr>
          <w:bCs/>
        </w:rPr>
        <w:t>(202</w:t>
      </w:r>
      <w:r w:rsidR="009670D7">
        <w:rPr>
          <w:bCs/>
        </w:rPr>
        <w:t>4</w:t>
      </w:r>
      <w:r w:rsidR="009670D7" w:rsidRPr="00932B94">
        <w:rPr>
          <w:bCs/>
        </w:rPr>
        <w:t xml:space="preserve">, </w:t>
      </w:r>
      <w:r w:rsidR="009670D7">
        <w:rPr>
          <w:bCs/>
        </w:rPr>
        <w:t>November 7</w:t>
      </w:r>
      <w:r w:rsidR="009670D7" w:rsidRPr="00932B94">
        <w:rPr>
          <w:bCs/>
        </w:rPr>
        <w:t>).</w:t>
      </w:r>
      <w:r w:rsidR="009670D7">
        <w:rPr>
          <w:bCs/>
        </w:rPr>
        <w:t xml:space="preserve"> </w:t>
      </w:r>
      <w:r w:rsidR="005977C2" w:rsidRPr="005977C2">
        <w:rPr>
          <w:bCs/>
          <w:i/>
          <w:iCs/>
        </w:rPr>
        <w:t>Preparing doctoral students to engage in the scholarship of teaching and learning.</w:t>
      </w:r>
      <w:r w:rsidR="004F166E">
        <w:rPr>
          <w:bCs/>
        </w:rPr>
        <w:t xml:space="preserve"> </w:t>
      </w:r>
      <w:r w:rsidR="004F166E">
        <w:t>Paper presentation at the CEC Teacher Education Division, Conference, Pittsburgh, PA.</w:t>
      </w:r>
    </w:p>
    <w:p w14:paraId="3A7D2632" w14:textId="77777777" w:rsidR="002F08CE" w:rsidRPr="00A46101" w:rsidRDefault="002F08CE" w:rsidP="00932B94">
      <w:pPr>
        <w:pStyle w:val="NormalWeb"/>
        <w:ind w:left="567" w:hanging="567"/>
        <w:rPr>
          <w:bCs/>
          <w:sz w:val="20"/>
          <w:szCs w:val="20"/>
        </w:rPr>
      </w:pPr>
    </w:p>
    <w:p w14:paraId="6442FD62" w14:textId="6EAE9453" w:rsidR="00016933" w:rsidRDefault="0056396A" w:rsidP="00932B94">
      <w:pPr>
        <w:pStyle w:val="NormalWeb"/>
        <w:ind w:left="567" w:hanging="567"/>
        <w:rPr>
          <w:bCs/>
        </w:rPr>
      </w:pPr>
      <w:r>
        <w:rPr>
          <w:bCs/>
        </w:rPr>
        <w:t xml:space="preserve">Walter, H., &amp; </w:t>
      </w:r>
      <w:r w:rsidRPr="0056396A">
        <w:rPr>
          <w:b/>
        </w:rPr>
        <w:t>Nagro, S. A.</w:t>
      </w:r>
      <w:r>
        <w:rPr>
          <w:bCs/>
        </w:rPr>
        <w:t xml:space="preserve"> </w:t>
      </w:r>
      <w:r w:rsidRPr="00932B94">
        <w:rPr>
          <w:bCs/>
        </w:rPr>
        <w:t>(202</w:t>
      </w:r>
      <w:r>
        <w:rPr>
          <w:bCs/>
        </w:rPr>
        <w:t>4</w:t>
      </w:r>
      <w:r w:rsidRPr="00932B94">
        <w:rPr>
          <w:bCs/>
        </w:rPr>
        <w:t xml:space="preserve">, </w:t>
      </w:r>
      <w:r>
        <w:rPr>
          <w:bCs/>
        </w:rPr>
        <w:t xml:space="preserve">November </w:t>
      </w:r>
      <w:r w:rsidR="009670D7">
        <w:rPr>
          <w:bCs/>
        </w:rPr>
        <w:t>6</w:t>
      </w:r>
      <w:r w:rsidRPr="00932B94">
        <w:rPr>
          <w:bCs/>
        </w:rPr>
        <w:t>).</w:t>
      </w:r>
      <w:r>
        <w:rPr>
          <w:bCs/>
        </w:rPr>
        <w:t xml:space="preserve"> </w:t>
      </w:r>
      <w:r w:rsidR="009B705B" w:rsidRPr="009B705B">
        <w:rPr>
          <w:bCs/>
          <w:i/>
          <w:iCs/>
        </w:rPr>
        <w:t xml:space="preserve">Putting research into action: promoting reflection and growth in </w:t>
      </w:r>
      <w:r w:rsidR="009B705B">
        <w:rPr>
          <w:bCs/>
          <w:i/>
          <w:iCs/>
        </w:rPr>
        <w:t>ECSE</w:t>
      </w:r>
      <w:r w:rsidR="009B705B" w:rsidRPr="009B705B">
        <w:rPr>
          <w:bCs/>
          <w:i/>
          <w:iCs/>
        </w:rPr>
        <w:t xml:space="preserve"> teacher candidates.</w:t>
      </w:r>
      <w:r w:rsidR="009B705B">
        <w:rPr>
          <w:bCs/>
        </w:rPr>
        <w:t xml:space="preserve"> </w:t>
      </w:r>
      <w:r w:rsidR="004F166E">
        <w:t>P</w:t>
      </w:r>
      <w:r w:rsidR="009B705B">
        <w:t xml:space="preserve">oster </w:t>
      </w:r>
      <w:r w:rsidR="004F166E">
        <w:t>presentation at the CEC Teacher Education Division, Conference, Pittsburgh, PA.</w:t>
      </w:r>
    </w:p>
    <w:p w14:paraId="1EB869BB" w14:textId="77777777" w:rsidR="002F08CE" w:rsidRPr="00A46101" w:rsidRDefault="002F08CE" w:rsidP="00932B94">
      <w:pPr>
        <w:pStyle w:val="NormalWeb"/>
        <w:ind w:left="567" w:hanging="567"/>
        <w:rPr>
          <w:bCs/>
          <w:sz w:val="20"/>
          <w:szCs w:val="20"/>
        </w:rPr>
      </w:pPr>
    </w:p>
    <w:p w14:paraId="70AE4494" w14:textId="6E2F1152" w:rsidR="00CF229C" w:rsidRDefault="00770763" w:rsidP="00932B94">
      <w:pPr>
        <w:pStyle w:val="NormalWeb"/>
        <w:ind w:left="567" w:hanging="567"/>
        <w:rPr>
          <w:bCs/>
        </w:rPr>
      </w:pPr>
      <w:r w:rsidRPr="003F550F">
        <w:rPr>
          <w:bCs/>
        </w:rPr>
        <w:t>Monnin, K., &amp;</w:t>
      </w:r>
      <w:r w:rsidRPr="003F550F">
        <w:rPr>
          <w:b/>
        </w:rPr>
        <w:t xml:space="preserve"> Nagro, S. A.</w:t>
      </w:r>
      <w:r w:rsidR="003F550F">
        <w:rPr>
          <w:bCs/>
          <w:i/>
          <w:iCs/>
        </w:rPr>
        <w:t xml:space="preserve"> </w:t>
      </w:r>
      <w:r w:rsidR="003F550F" w:rsidRPr="00932B94">
        <w:rPr>
          <w:bCs/>
        </w:rPr>
        <w:t>(202</w:t>
      </w:r>
      <w:r w:rsidR="003F550F">
        <w:rPr>
          <w:bCs/>
        </w:rPr>
        <w:t>4</w:t>
      </w:r>
      <w:r w:rsidR="003F550F" w:rsidRPr="00932B94">
        <w:rPr>
          <w:bCs/>
        </w:rPr>
        <w:t xml:space="preserve">, </w:t>
      </w:r>
      <w:r w:rsidR="003F550F">
        <w:rPr>
          <w:bCs/>
        </w:rPr>
        <w:t>November 7</w:t>
      </w:r>
      <w:r w:rsidR="003F550F" w:rsidRPr="00932B94">
        <w:rPr>
          <w:bCs/>
        </w:rPr>
        <w:t>).</w:t>
      </w:r>
      <w:r w:rsidR="003F550F">
        <w:rPr>
          <w:bCs/>
          <w:i/>
          <w:iCs/>
        </w:rPr>
        <w:t xml:space="preserve"> </w:t>
      </w:r>
      <w:r w:rsidR="00006C1C" w:rsidRPr="00006C1C">
        <w:rPr>
          <w:bCs/>
          <w:i/>
          <w:iCs/>
        </w:rPr>
        <w:t xml:space="preserve">Forging ahead: </w:t>
      </w:r>
      <w:r w:rsidR="00006C1C">
        <w:rPr>
          <w:bCs/>
          <w:i/>
          <w:iCs/>
        </w:rPr>
        <w:t>A</w:t>
      </w:r>
      <w:r w:rsidR="00006C1C" w:rsidRPr="00006C1C">
        <w:rPr>
          <w:bCs/>
          <w:i/>
          <w:iCs/>
        </w:rPr>
        <w:t>n exploration of special education teacher shortages data across states</w:t>
      </w:r>
      <w:r w:rsidR="005977C2">
        <w:rPr>
          <w:bCs/>
        </w:rPr>
        <w:t xml:space="preserve">. </w:t>
      </w:r>
      <w:r w:rsidR="005977C2">
        <w:t>Paper presentation at the CEC Teacher Education Division, Conference, Pittsburgh, PA.</w:t>
      </w:r>
    </w:p>
    <w:p w14:paraId="235C0966" w14:textId="77777777" w:rsidR="002F08CE" w:rsidRPr="00A46101" w:rsidRDefault="002F08CE" w:rsidP="00932B94">
      <w:pPr>
        <w:pStyle w:val="NormalWeb"/>
        <w:ind w:left="567" w:hanging="567"/>
        <w:rPr>
          <w:bCs/>
          <w:sz w:val="20"/>
          <w:szCs w:val="20"/>
        </w:rPr>
      </w:pPr>
    </w:p>
    <w:p w14:paraId="717F4C7E" w14:textId="23BCF6FD" w:rsidR="000B79D5" w:rsidRDefault="00B541F3" w:rsidP="00932B94">
      <w:pPr>
        <w:pStyle w:val="NormalWeb"/>
        <w:ind w:left="567" w:hanging="567"/>
        <w:rPr>
          <w:bCs/>
        </w:rPr>
      </w:pPr>
      <w:r w:rsidRPr="00932B94">
        <w:rPr>
          <w:bCs/>
        </w:rPr>
        <w:t>Hirsch, S. E., Kennedy, M.</w:t>
      </w:r>
      <w:r>
        <w:rPr>
          <w:bCs/>
        </w:rPr>
        <w:t>,</w:t>
      </w:r>
      <w:r w:rsidRPr="00932B94">
        <w:rPr>
          <w:bCs/>
        </w:rPr>
        <w:t xml:space="preserve"> </w:t>
      </w:r>
      <w:r w:rsidRPr="00932B94">
        <w:rPr>
          <w:b/>
        </w:rPr>
        <w:t>Nagro, S. A.</w:t>
      </w:r>
      <w:r w:rsidR="00F30D52" w:rsidRPr="00F30D52">
        <w:rPr>
          <w:bCs/>
        </w:rPr>
        <w:t>,</w:t>
      </w:r>
      <w:r w:rsidR="00F30D52">
        <w:rPr>
          <w:b/>
        </w:rPr>
        <w:t xml:space="preserve"> </w:t>
      </w:r>
      <w:r w:rsidR="00F30D52" w:rsidRPr="00932B94">
        <w:rPr>
          <w:bCs/>
        </w:rPr>
        <w:t xml:space="preserve">&amp; </w:t>
      </w:r>
      <w:r w:rsidR="00F30D52" w:rsidRPr="00F30D52">
        <w:rPr>
          <w:bCs/>
        </w:rPr>
        <w:t>Binkert, G.</w:t>
      </w:r>
      <w:r w:rsidRPr="00932B94">
        <w:rPr>
          <w:bCs/>
        </w:rPr>
        <w:t xml:space="preserve"> (202</w:t>
      </w:r>
      <w:r>
        <w:rPr>
          <w:bCs/>
        </w:rPr>
        <w:t>4</w:t>
      </w:r>
      <w:r w:rsidRPr="00932B94">
        <w:rPr>
          <w:bCs/>
        </w:rPr>
        <w:t xml:space="preserve">, </w:t>
      </w:r>
      <w:r>
        <w:rPr>
          <w:bCs/>
        </w:rPr>
        <w:t xml:space="preserve">November </w:t>
      </w:r>
      <w:r w:rsidR="009670D7">
        <w:rPr>
          <w:bCs/>
        </w:rPr>
        <w:t>8</w:t>
      </w:r>
      <w:r w:rsidRPr="00932B94">
        <w:rPr>
          <w:bCs/>
        </w:rPr>
        <w:t>).</w:t>
      </w:r>
      <w:r w:rsidR="003F550F">
        <w:rPr>
          <w:bCs/>
        </w:rPr>
        <w:t xml:space="preserve"> </w:t>
      </w:r>
      <w:r w:rsidR="00006C1C" w:rsidRPr="00006C1C">
        <w:rPr>
          <w:bCs/>
          <w:i/>
          <w:iCs/>
        </w:rPr>
        <w:t xml:space="preserve">Enhancing classroom </w:t>
      </w:r>
      <w:r w:rsidR="00006C1C">
        <w:rPr>
          <w:bCs/>
          <w:i/>
          <w:iCs/>
        </w:rPr>
        <w:t>PBIS</w:t>
      </w:r>
      <w:r w:rsidR="00006C1C" w:rsidRPr="00006C1C">
        <w:rPr>
          <w:bCs/>
          <w:i/>
          <w:iCs/>
        </w:rPr>
        <w:t xml:space="preserve"> practices for preservice and early career educators: </w:t>
      </w:r>
      <w:r w:rsidR="00006C1C">
        <w:rPr>
          <w:bCs/>
          <w:i/>
          <w:iCs/>
        </w:rPr>
        <w:t>I</w:t>
      </w:r>
      <w:r w:rsidR="00006C1C" w:rsidRPr="00006C1C">
        <w:rPr>
          <w:bCs/>
          <w:i/>
          <w:iCs/>
        </w:rPr>
        <w:t>nsights from a multi-year, multi-</w:t>
      </w:r>
      <w:r w:rsidR="00006C1C" w:rsidRPr="00006C1C">
        <w:rPr>
          <w:bCs/>
          <w:i/>
          <w:iCs/>
        </w:rPr>
        <w:lastRenderedPageBreak/>
        <w:t>phase research project room: grand ballroom</w:t>
      </w:r>
      <w:r w:rsidR="005977C2">
        <w:rPr>
          <w:bCs/>
        </w:rPr>
        <w:t xml:space="preserve">. </w:t>
      </w:r>
      <w:r>
        <w:rPr>
          <w:bCs/>
        </w:rPr>
        <w:t xml:space="preserve">Multiple </w:t>
      </w:r>
      <w:r w:rsidR="005977C2">
        <w:t>Paper presentation at the CEC Teacher Education Division, Conference, Pittsburgh, PA.</w:t>
      </w:r>
    </w:p>
    <w:p w14:paraId="0CF15E29" w14:textId="77777777" w:rsidR="002F08CE" w:rsidRPr="00A46101" w:rsidRDefault="002F08CE" w:rsidP="00932B94">
      <w:pPr>
        <w:pStyle w:val="NormalWeb"/>
        <w:ind w:left="567" w:hanging="567"/>
        <w:rPr>
          <w:bCs/>
          <w:sz w:val="20"/>
          <w:szCs w:val="20"/>
        </w:rPr>
      </w:pPr>
    </w:p>
    <w:p w14:paraId="20DC8A09" w14:textId="1CE15E75" w:rsidR="00932B94" w:rsidRPr="00932B94" w:rsidRDefault="00932B94" w:rsidP="00932B94">
      <w:pPr>
        <w:pStyle w:val="NormalWeb"/>
        <w:ind w:left="567" w:hanging="567"/>
        <w:rPr>
          <w:bCs/>
        </w:rPr>
      </w:pPr>
      <w:r w:rsidRPr="00932B94">
        <w:rPr>
          <w:bCs/>
        </w:rPr>
        <w:t xml:space="preserve">Hirsch, S. E., Kelley, M., Qualls, L., </w:t>
      </w:r>
      <w:r w:rsidRPr="00932B94">
        <w:rPr>
          <w:b/>
        </w:rPr>
        <w:t>Nagro, S. A.</w:t>
      </w:r>
      <w:r w:rsidRPr="00932B94">
        <w:rPr>
          <w:bCs/>
        </w:rPr>
        <w:t xml:space="preserve">, &amp; Kennedy, M. (2023, March 29). </w:t>
      </w:r>
      <w:r w:rsidRPr="00932B94">
        <w:rPr>
          <w:bCs/>
          <w:i/>
          <w:iCs/>
        </w:rPr>
        <w:t>Advancements in teaching and technology within the realm of classroom management instruction.</w:t>
      </w:r>
      <w:r w:rsidRPr="00932B94">
        <w:rPr>
          <w:bCs/>
        </w:rPr>
        <w:t xml:space="preserve"> Paper presentation at the International Conference on Positive Behavior Support, the Association for Positive Behavior Support, Jacksonville, FL. </w:t>
      </w:r>
      <w:hyperlink r:id="rId72" w:history="1">
        <w:r w:rsidRPr="00932B94">
          <w:rPr>
            <w:rStyle w:val="Hyperlink"/>
            <w:bCs/>
          </w:rPr>
          <w:t>https://www.apbs.org/conference/files/2023/APBS_2023_FullAgenda-033123.pdf</w:t>
        </w:r>
      </w:hyperlink>
    </w:p>
    <w:p w14:paraId="4734D1FC" w14:textId="77777777" w:rsidR="00836CC8" w:rsidRDefault="00836CC8" w:rsidP="00AB513D">
      <w:pPr>
        <w:pStyle w:val="NormalWeb"/>
        <w:ind w:left="567" w:hanging="567"/>
        <w:rPr>
          <w:bCs/>
        </w:rPr>
      </w:pPr>
    </w:p>
    <w:p w14:paraId="4C4C28B5" w14:textId="1F98E278" w:rsidR="00A90A99" w:rsidRDefault="00A90A99" w:rsidP="00AB513D">
      <w:pPr>
        <w:pStyle w:val="NormalWeb"/>
        <w:ind w:left="567" w:hanging="567"/>
        <w:rPr>
          <w:bCs/>
        </w:rPr>
      </w:pPr>
      <w:r>
        <w:rPr>
          <w:bCs/>
        </w:rPr>
        <w:t>^</w:t>
      </w:r>
      <w:r w:rsidRPr="00A90A99">
        <w:rPr>
          <w:b/>
        </w:rPr>
        <w:t>Nagro, S.A.</w:t>
      </w:r>
      <w:r>
        <w:rPr>
          <w:bCs/>
        </w:rPr>
        <w:t xml:space="preserve"> (</w:t>
      </w:r>
      <w:r w:rsidR="00485DDB">
        <w:rPr>
          <w:bCs/>
        </w:rPr>
        <w:t>2022, December</w:t>
      </w:r>
      <w:r>
        <w:rPr>
          <w:bCs/>
        </w:rPr>
        <w:t xml:space="preserve">). </w:t>
      </w:r>
      <w:r w:rsidRPr="00A90A99">
        <w:rPr>
          <w:bCs/>
          <w:i/>
          <w:iCs/>
        </w:rPr>
        <w:t xml:space="preserve">Studying the pathway to </w:t>
      </w:r>
      <w:proofErr w:type="gramStart"/>
      <w:r w:rsidRPr="00A90A99">
        <w:rPr>
          <w:bCs/>
          <w:i/>
          <w:iCs/>
        </w:rPr>
        <w:t>profession-ready</w:t>
      </w:r>
      <w:proofErr w:type="gramEnd"/>
      <w:r w:rsidRPr="00A90A99">
        <w:rPr>
          <w:bCs/>
          <w:i/>
          <w:iCs/>
        </w:rPr>
        <w:t>.</w:t>
      </w:r>
      <w:r>
        <w:rPr>
          <w:bCs/>
        </w:rPr>
        <w:t xml:space="preserve"> Keynote speaker at </w:t>
      </w:r>
      <w:r w:rsidRPr="00A90A99">
        <w:rPr>
          <w:bCs/>
        </w:rPr>
        <w:t>The Horace Mann Graduate Research Symposium</w:t>
      </w:r>
      <w:r>
        <w:rPr>
          <w:bCs/>
        </w:rPr>
        <w:t xml:space="preserve">, Buffalo State University. </w:t>
      </w:r>
    </w:p>
    <w:p w14:paraId="66831E6C" w14:textId="4F3303FA" w:rsidR="00485DDB" w:rsidRPr="00A46101" w:rsidRDefault="00485DDB" w:rsidP="00AB513D">
      <w:pPr>
        <w:pStyle w:val="NormalWeb"/>
        <w:ind w:left="567" w:hanging="567"/>
        <w:rPr>
          <w:bCs/>
          <w:sz w:val="20"/>
          <w:szCs w:val="20"/>
        </w:rPr>
      </w:pPr>
    </w:p>
    <w:p w14:paraId="465E5566" w14:textId="3DE90DBE" w:rsidR="00485DDB" w:rsidRDefault="00485DDB" w:rsidP="00485DDB">
      <w:pPr>
        <w:pStyle w:val="NormalWeb"/>
        <w:ind w:left="567" w:hanging="567"/>
        <w:rPr>
          <w:bCs/>
        </w:rPr>
      </w:pPr>
      <w:r>
        <w:t xml:space="preserve">Markelz, A. M., </w:t>
      </w:r>
      <w:r w:rsidRPr="002B3F1D">
        <w:rPr>
          <w:b/>
          <w:bCs/>
        </w:rPr>
        <w:t>Nagro, S. A.</w:t>
      </w:r>
      <w:r w:rsidRPr="002B3F1D">
        <w:t>,</w:t>
      </w:r>
      <w:r>
        <w:t xml:space="preserve"> &amp; *Monnin, K. (2022, November)</w:t>
      </w:r>
      <w:r w:rsidRPr="00A90A99">
        <w:rPr>
          <w:i/>
          <w:iCs/>
        </w:rPr>
        <w:t xml:space="preserve">. </w:t>
      </w:r>
      <w:r>
        <w:rPr>
          <w:i/>
          <w:iCs/>
        </w:rPr>
        <w:t>The essentials of education advocacy: A guide for preparing special education teachers</w:t>
      </w:r>
      <w:r>
        <w:t>. Paper presentation at the CEC Teacher Education Division, Conference, Richmond, VA.</w:t>
      </w:r>
    </w:p>
    <w:p w14:paraId="732C797D" w14:textId="2BFEF223" w:rsidR="00485DDB" w:rsidRPr="000C72CA" w:rsidRDefault="00485DDB" w:rsidP="00AB513D">
      <w:pPr>
        <w:pStyle w:val="NormalWeb"/>
        <w:ind w:left="567" w:hanging="567"/>
        <w:rPr>
          <w:bCs/>
          <w:sz w:val="20"/>
          <w:szCs w:val="20"/>
        </w:rPr>
      </w:pPr>
    </w:p>
    <w:p w14:paraId="4312C33A" w14:textId="6DB3FF76" w:rsidR="00485DDB" w:rsidRDefault="00485DDB" w:rsidP="00485DDB">
      <w:pPr>
        <w:pStyle w:val="NormalWeb"/>
        <w:ind w:left="567" w:hanging="567"/>
      </w:pPr>
      <w:r w:rsidRPr="00A90A99">
        <w:rPr>
          <w:b/>
          <w:bCs/>
        </w:rPr>
        <w:t>Nagro, S. A.</w:t>
      </w:r>
      <w:r>
        <w:t xml:space="preserve"> (2022, November)</w:t>
      </w:r>
      <w:r w:rsidRPr="00A90A99">
        <w:rPr>
          <w:i/>
          <w:iCs/>
        </w:rPr>
        <w:t xml:space="preserve">. </w:t>
      </w:r>
      <w:r>
        <w:rPr>
          <w:i/>
          <w:iCs/>
        </w:rPr>
        <w:t>Video analysis as a practice-based learning opportunity in teacher education</w:t>
      </w:r>
      <w:r>
        <w:t>. Poster presentation at the CEC Teacher Education Division, Conference, Richmond, VA.</w:t>
      </w:r>
    </w:p>
    <w:p w14:paraId="2D5C3B5E" w14:textId="77777777" w:rsidR="00485DDB" w:rsidRPr="000C72CA" w:rsidRDefault="00485DDB" w:rsidP="00485DDB">
      <w:pPr>
        <w:pStyle w:val="NormalWeb"/>
        <w:ind w:left="567" w:hanging="567"/>
        <w:rPr>
          <w:bCs/>
          <w:sz w:val="20"/>
          <w:szCs w:val="20"/>
        </w:rPr>
      </w:pPr>
    </w:p>
    <w:p w14:paraId="70FA662A" w14:textId="62ADAD42" w:rsidR="00485DDB" w:rsidRDefault="00485DDB" w:rsidP="00485DDB">
      <w:pPr>
        <w:pStyle w:val="NormalWeb"/>
        <w:ind w:left="567" w:hanging="567"/>
      </w:pPr>
      <w:r w:rsidRPr="00A90A99">
        <w:rPr>
          <w:b/>
          <w:bCs/>
        </w:rPr>
        <w:t>Nagro, S. A.</w:t>
      </w:r>
      <w:r>
        <w:t xml:space="preserve"> (2022, November)</w:t>
      </w:r>
      <w:r w:rsidRPr="00A90A99">
        <w:rPr>
          <w:i/>
          <w:iCs/>
        </w:rPr>
        <w:t xml:space="preserve">. </w:t>
      </w:r>
      <w:r>
        <w:rPr>
          <w:i/>
          <w:iCs/>
        </w:rPr>
        <w:t>Designing quantitative research in teacher education</w:t>
      </w:r>
      <w:r>
        <w:t>. Roundtable presentation at the CEC Teacher Education Division, Conference, Richmond, VA.</w:t>
      </w:r>
    </w:p>
    <w:p w14:paraId="3BDCA461" w14:textId="1A9AEA31" w:rsidR="00485DDB" w:rsidRPr="000C72CA" w:rsidRDefault="00485DDB" w:rsidP="00485DDB">
      <w:pPr>
        <w:pStyle w:val="NormalWeb"/>
        <w:ind w:left="567" w:hanging="567"/>
        <w:rPr>
          <w:bCs/>
          <w:sz w:val="20"/>
          <w:szCs w:val="20"/>
        </w:rPr>
      </w:pPr>
    </w:p>
    <w:p w14:paraId="46872A62" w14:textId="0FC54CFE" w:rsidR="00485DDB" w:rsidRDefault="00485DDB" w:rsidP="00485DDB">
      <w:pPr>
        <w:pStyle w:val="NormalWeb"/>
        <w:ind w:left="567" w:hanging="567"/>
        <w:rPr>
          <w:bCs/>
        </w:rPr>
      </w:pPr>
      <w:r w:rsidRPr="00485DDB">
        <w:t>Brennan, K.,</w:t>
      </w:r>
      <w:r>
        <w:rPr>
          <w:b/>
          <w:bCs/>
        </w:rPr>
        <w:t xml:space="preserve"> </w:t>
      </w:r>
      <w:r w:rsidRPr="00A90A99">
        <w:rPr>
          <w:b/>
          <w:bCs/>
        </w:rPr>
        <w:t>Nagro, S. A</w:t>
      </w:r>
      <w:r w:rsidRPr="00485DDB">
        <w:rPr>
          <w:b/>
          <w:bCs/>
        </w:rPr>
        <w:t>.</w:t>
      </w:r>
      <w:r w:rsidRPr="00485DDB">
        <w:t>, Pierce, C. Dykes, F., Cornelius K.</w:t>
      </w:r>
      <w:r>
        <w:t>, &amp; Mason-Williams, L. (2022, November)</w:t>
      </w:r>
      <w:r w:rsidRPr="00A90A99">
        <w:rPr>
          <w:i/>
          <w:iCs/>
        </w:rPr>
        <w:t xml:space="preserve">. </w:t>
      </w:r>
      <w:r>
        <w:rPr>
          <w:i/>
          <w:iCs/>
        </w:rPr>
        <w:t>Addressing the special education teacher shortage</w:t>
      </w:r>
      <w:r>
        <w:t>. Panel presentation at the CEC Teacher Education Division, Conference, Richmond, VA.</w:t>
      </w:r>
    </w:p>
    <w:p w14:paraId="4417222E" w14:textId="77777777" w:rsidR="00485DDB" w:rsidRPr="000C72CA" w:rsidRDefault="00485DDB" w:rsidP="00485DDB">
      <w:pPr>
        <w:pStyle w:val="NormalWeb"/>
        <w:ind w:left="567" w:hanging="567"/>
        <w:rPr>
          <w:bCs/>
          <w:sz w:val="20"/>
          <w:szCs w:val="20"/>
        </w:rPr>
      </w:pPr>
    </w:p>
    <w:p w14:paraId="45F91507" w14:textId="77777777" w:rsidR="00485DDB" w:rsidRDefault="00A90A99" w:rsidP="00AB513D">
      <w:pPr>
        <w:pStyle w:val="NormalWeb"/>
        <w:ind w:left="567" w:hanging="567"/>
        <w:rPr>
          <w:bCs/>
        </w:rPr>
      </w:pPr>
      <w:r>
        <w:t xml:space="preserve">Hirsch, S. E., Kennedy, M., &amp; </w:t>
      </w:r>
      <w:r w:rsidRPr="00A90A99">
        <w:rPr>
          <w:b/>
          <w:bCs/>
        </w:rPr>
        <w:t>Nagro, S. A.</w:t>
      </w:r>
      <w:r>
        <w:t xml:space="preserve"> (2022, November</w:t>
      </w:r>
      <w:r w:rsidR="008941F3">
        <w:t>)</w:t>
      </w:r>
      <w:r w:rsidRPr="00A90A99">
        <w:rPr>
          <w:i/>
          <w:iCs/>
        </w:rPr>
        <w:t>. Teaching and technology tools to facilitate classroom management instruction</w:t>
      </w:r>
      <w:r>
        <w:t>. Panel presentation at the CEC Teacher Education Division, Conference, Richmond, VA.</w:t>
      </w:r>
    </w:p>
    <w:p w14:paraId="7CF767F2" w14:textId="77777777" w:rsidR="00485DDB" w:rsidRPr="000C72CA" w:rsidRDefault="00485DDB" w:rsidP="00AB513D">
      <w:pPr>
        <w:pStyle w:val="NormalWeb"/>
        <w:ind w:left="567" w:hanging="567"/>
        <w:rPr>
          <w:bCs/>
          <w:sz w:val="20"/>
          <w:szCs w:val="20"/>
        </w:rPr>
      </w:pPr>
    </w:p>
    <w:p w14:paraId="6E690FB3" w14:textId="7FA87758" w:rsidR="006B6F39" w:rsidRPr="00563D17" w:rsidRDefault="006B6F39" w:rsidP="00AB513D">
      <w:pPr>
        <w:pStyle w:val="NormalWeb"/>
        <w:ind w:left="567" w:hanging="567"/>
        <w:rPr>
          <w:bCs/>
        </w:rPr>
      </w:pPr>
      <w:r w:rsidRPr="00563D17">
        <w:rPr>
          <w:bCs/>
        </w:rPr>
        <w:t xml:space="preserve">Ferguson, D., Coogle, C., </w:t>
      </w:r>
      <w:r w:rsidRPr="00563D17">
        <w:rPr>
          <w:b/>
        </w:rPr>
        <w:t>Nagro, S. A.</w:t>
      </w:r>
      <w:r w:rsidRPr="00563D17">
        <w:t xml:space="preserve">, </w:t>
      </w:r>
      <w:r w:rsidRPr="00563D17">
        <w:rPr>
          <w:bCs/>
        </w:rPr>
        <w:t>Parsons, S., &amp; Majetich, E. (</w:t>
      </w:r>
      <w:r w:rsidRPr="00563D17">
        <w:t xml:space="preserve">2022, April). </w:t>
      </w:r>
      <w:r w:rsidRPr="00563D17">
        <w:rPr>
          <w:i/>
        </w:rPr>
        <w:t xml:space="preserve">Building pedagogies of undergraduate teacher education for equity and justice. </w:t>
      </w:r>
      <w:r w:rsidRPr="00563D17">
        <w:t>Roundtable Session at the American Educational Research Association (AERA) Annual Meeting, San Diego, California.</w:t>
      </w:r>
    </w:p>
    <w:p w14:paraId="52E23D97" w14:textId="77777777" w:rsidR="006B6F39" w:rsidRPr="00563D17" w:rsidRDefault="006B6F39" w:rsidP="00AB513D">
      <w:pPr>
        <w:pStyle w:val="NormalWeb"/>
        <w:ind w:left="567" w:hanging="567"/>
        <w:rPr>
          <w:bCs/>
          <w:sz w:val="20"/>
          <w:szCs w:val="20"/>
        </w:rPr>
      </w:pPr>
    </w:p>
    <w:p w14:paraId="01BD19B5" w14:textId="4F8C428F" w:rsidR="00AB513D" w:rsidRPr="00563D17" w:rsidRDefault="00AB513D" w:rsidP="00AB513D">
      <w:pPr>
        <w:pStyle w:val="NormalWeb"/>
        <w:ind w:left="567" w:hanging="567"/>
      </w:pPr>
      <w:r w:rsidRPr="00563D17">
        <w:rPr>
          <w:bCs/>
        </w:rPr>
        <w:t>Park, M</w:t>
      </w:r>
      <w:r w:rsidRPr="00563D17">
        <w:t xml:space="preserve">., Varun </w:t>
      </w:r>
      <w:proofErr w:type="spellStart"/>
      <w:r w:rsidRPr="00563D17">
        <w:t>Velagapuri</w:t>
      </w:r>
      <w:proofErr w:type="spellEnd"/>
      <w:r w:rsidRPr="00563D17">
        <w:t xml:space="preserve">, &amp; </w:t>
      </w:r>
      <w:r w:rsidRPr="00563D17">
        <w:rPr>
          <w:b/>
        </w:rPr>
        <w:t>Nagro, S. A.</w:t>
      </w:r>
      <w:r w:rsidRPr="00563D17">
        <w:t xml:space="preserve"> (2022, April). </w:t>
      </w:r>
      <w:r w:rsidRPr="00563D17">
        <w:rPr>
          <w:i/>
        </w:rPr>
        <w:t>Experiential learning during pre-pandemic and the pandemic</w:t>
      </w:r>
      <w:r w:rsidRPr="00563D17">
        <w:t xml:space="preserve">. Cooperative Education &amp; Internship Association (CEIA), Alexandria, Virginia.  </w:t>
      </w:r>
    </w:p>
    <w:p w14:paraId="459F5EEC" w14:textId="77777777" w:rsidR="00AB513D" w:rsidRPr="00563D17" w:rsidRDefault="00AB513D" w:rsidP="00B34240">
      <w:pPr>
        <w:pStyle w:val="NormalWeb"/>
        <w:ind w:left="567" w:hanging="567"/>
        <w:rPr>
          <w:sz w:val="20"/>
          <w:szCs w:val="20"/>
        </w:rPr>
      </w:pPr>
    </w:p>
    <w:p w14:paraId="08487B10" w14:textId="63E4218A" w:rsidR="002D2126" w:rsidRPr="00563D17" w:rsidRDefault="002D2126" w:rsidP="00B34240">
      <w:pPr>
        <w:pStyle w:val="NormalWeb"/>
        <w:ind w:left="567" w:hanging="567"/>
      </w:pPr>
      <w:r w:rsidRPr="00563D17">
        <w:t xml:space="preserve">Kennedy, M., </w:t>
      </w:r>
      <w:r w:rsidRPr="00563D17">
        <w:rPr>
          <w:b/>
        </w:rPr>
        <w:t>Nagro, S. A.</w:t>
      </w:r>
      <w:r w:rsidRPr="00563D17">
        <w:t xml:space="preserve">, Hirsch, S. E., &amp; Qualls, L. (2022, January). </w:t>
      </w:r>
      <w:r w:rsidRPr="00563D17">
        <w:rPr>
          <w:i/>
        </w:rPr>
        <w:t>Q: What are teachers learning about classroom management? A: We spoke to teacher educators.</w:t>
      </w:r>
      <w:r w:rsidRPr="00563D17">
        <w:t xml:space="preserve"> Presentation at the Council for Exceptional Children Conference, Orlando, FL.</w:t>
      </w:r>
    </w:p>
    <w:p w14:paraId="51B6E1F8" w14:textId="7007B83D" w:rsidR="002D2126" w:rsidRPr="00563D17" w:rsidRDefault="002D2126" w:rsidP="00B34240">
      <w:pPr>
        <w:pStyle w:val="NormalWeb"/>
        <w:ind w:left="567" w:hanging="567"/>
        <w:rPr>
          <w:sz w:val="20"/>
          <w:szCs w:val="20"/>
        </w:rPr>
      </w:pPr>
    </w:p>
    <w:p w14:paraId="7333F17F" w14:textId="73B928D7" w:rsidR="002D2126" w:rsidRPr="00563D17" w:rsidRDefault="002D2126" w:rsidP="00B34240">
      <w:pPr>
        <w:pStyle w:val="NormalWeb"/>
        <w:ind w:left="567" w:hanging="567"/>
      </w:pPr>
      <w:r w:rsidRPr="00563D17">
        <w:t xml:space="preserve">Hirsch, S. E., </w:t>
      </w:r>
      <w:r w:rsidRPr="00563D17">
        <w:rPr>
          <w:b/>
        </w:rPr>
        <w:t>Nagro, S. A.</w:t>
      </w:r>
      <w:r w:rsidRPr="00563D17">
        <w:t xml:space="preserve">, &amp; Kennedy, M. J. (2021, November). </w:t>
      </w:r>
      <w:r w:rsidRPr="00563D17">
        <w:rPr>
          <w:i/>
        </w:rPr>
        <w:t>Teacher educators’ perspectives on classroom management instruction.</w:t>
      </w:r>
      <w:r w:rsidRPr="00563D17">
        <w:t xml:space="preserve"> Paper presented at the Teacher Education Division of CEC Conference, Ft. Worth, Tx.</w:t>
      </w:r>
    </w:p>
    <w:bookmarkEnd w:id="27"/>
    <w:p w14:paraId="75F61112" w14:textId="77777777" w:rsidR="002D2126" w:rsidRPr="00563D17" w:rsidRDefault="002D2126" w:rsidP="00B34240">
      <w:pPr>
        <w:pStyle w:val="NormalWeb"/>
        <w:ind w:left="567" w:hanging="567"/>
        <w:rPr>
          <w:sz w:val="20"/>
          <w:szCs w:val="20"/>
        </w:rPr>
      </w:pPr>
    </w:p>
    <w:p w14:paraId="0A705018" w14:textId="5FA5C7FD" w:rsidR="00B34240" w:rsidRPr="00563D17" w:rsidRDefault="00B34240" w:rsidP="00B34240">
      <w:pPr>
        <w:pStyle w:val="NormalWeb"/>
        <w:ind w:left="567" w:hanging="567"/>
      </w:pPr>
      <w:r w:rsidRPr="00563D17">
        <w:t xml:space="preserve">Morin, K., </w:t>
      </w:r>
      <w:r w:rsidRPr="00563D17">
        <w:rPr>
          <w:b/>
        </w:rPr>
        <w:t>Nagro, S. A.</w:t>
      </w:r>
      <w:r w:rsidRPr="00563D17">
        <w:t xml:space="preserve">, Haas, A., Vannest, K. J., Artis, J. &amp; Ganz, J. B. (2020, April). </w:t>
      </w:r>
      <w:r w:rsidRPr="00563D17">
        <w:rPr>
          <w:rStyle w:val="Emphasis"/>
        </w:rPr>
        <w:t>Differential effects of video analysis related to intervention characteristics, dependent variables, and student outcomes.</w:t>
      </w:r>
      <w:r w:rsidRPr="00563D17">
        <w:t xml:space="preserve"> Paper Session at the American Educational Research Association (AERA) Annual Meeting, San Francisco, CA. </w:t>
      </w:r>
      <w:hyperlink r:id="rId73" w:tgtFrame="_blank" w:history="1">
        <w:r w:rsidRPr="00563D17">
          <w:rPr>
            <w:rStyle w:val="Hyperlink"/>
          </w:rPr>
          <w:t>http://tinyurl.com/s8b42p8</w:t>
        </w:r>
      </w:hyperlink>
      <w:r w:rsidRPr="00563D17">
        <w:t xml:space="preserve"> (Conference Canceled)</w:t>
      </w:r>
    </w:p>
    <w:p w14:paraId="0C982840" w14:textId="444CD978" w:rsidR="00B34240" w:rsidRPr="00563D17" w:rsidRDefault="00B34240" w:rsidP="00B34240">
      <w:pPr>
        <w:pStyle w:val="NormalWeb"/>
        <w:ind w:left="567" w:hanging="567"/>
        <w:rPr>
          <w:sz w:val="20"/>
          <w:szCs w:val="20"/>
        </w:rPr>
      </w:pPr>
    </w:p>
    <w:p w14:paraId="33C7A7D2" w14:textId="31870453" w:rsidR="00B34240" w:rsidRPr="00563D17" w:rsidRDefault="00B34240" w:rsidP="00B34240">
      <w:pPr>
        <w:pStyle w:val="NormalWeb"/>
        <w:ind w:left="567" w:hanging="567"/>
        <w:rPr>
          <w:sz w:val="22"/>
          <w:szCs w:val="22"/>
        </w:rPr>
      </w:pPr>
      <w:r w:rsidRPr="00563D17">
        <w:lastRenderedPageBreak/>
        <w:t xml:space="preserve">Morin, K., Vannest, K. J., Haas, A., </w:t>
      </w:r>
      <w:r w:rsidRPr="00563D17">
        <w:rPr>
          <w:b/>
        </w:rPr>
        <w:t>Nagro, S. A.</w:t>
      </w:r>
      <w:r w:rsidRPr="00563D17">
        <w:t xml:space="preserve">, Hong, E., Ganz, J. B. &amp; </w:t>
      </w:r>
      <w:proofErr w:type="spellStart"/>
      <w:r w:rsidRPr="00563D17">
        <w:t>Lavadia</w:t>
      </w:r>
      <w:proofErr w:type="spellEnd"/>
      <w:r w:rsidRPr="00563D17">
        <w:t xml:space="preserve">, C. (2020, April). </w:t>
      </w:r>
      <w:r w:rsidRPr="00563D17">
        <w:rPr>
          <w:rStyle w:val="Emphasis"/>
        </w:rPr>
        <w:t>Using remote delivery to train parents in video analysis procedures</w:t>
      </w:r>
      <w:r w:rsidRPr="00563D17">
        <w:t xml:space="preserve">. Roundtable Session at the American Educational Research Association (AERA) Annual Meeting, San Francisco, CA.  </w:t>
      </w:r>
      <w:hyperlink r:id="rId74" w:tgtFrame="_blank" w:history="1">
        <w:r w:rsidRPr="00563D17">
          <w:rPr>
            <w:rStyle w:val="Hyperlink"/>
          </w:rPr>
          <w:t>http://tinyurl.com/t4uhmoo</w:t>
        </w:r>
      </w:hyperlink>
      <w:r w:rsidRPr="00563D17">
        <w:t xml:space="preserve"> (Conference Canceled)</w:t>
      </w:r>
    </w:p>
    <w:p w14:paraId="7AD03650" w14:textId="77777777" w:rsidR="00B34240" w:rsidRPr="00563D17" w:rsidRDefault="00B34240" w:rsidP="00FF4D03">
      <w:pPr>
        <w:ind w:left="576" w:hanging="576"/>
        <w:rPr>
          <w:b/>
          <w:sz w:val="20"/>
          <w:szCs w:val="20"/>
        </w:rPr>
      </w:pPr>
    </w:p>
    <w:p w14:paraId="2DD4A86A" w14:textId="2B9B2B13" w:rsidR="00FF4D03" w:rsidRPr="00563D17" w:rsidRDefault="00FF4D03" w:rsidP="00FF4D03">
      <w:pPr>
        <w:ind w:left="576" w:hanging="576"/>
        <w:rPr>
          <w:i/>
        </w:rPr>
      </w:pPr>
      <w:r w:rsidRPr="00563D17">
        <w:rPr>
          <w:b/>
        </w:rPr>
        <w:t>Nagro, S. A.</w:t>
      </w:r>
      <w:r w:rsidRPr="00563D17">
        <w:t>,</w:t>
      </w:r>
      <w:r w:rsidRPr="00563D17">
        <w:rPr>
          <w:b/>
        </w:rPr>
        <w:t xml:space="preserve"> </w:t>
      </w:r>
      <w:r w:rsidRPr="00563D17">
        <w:t>Kennedy, M. J., Israel, M., &amp; Rock, M.</w:t>
      </w:r>
      <w:r w:rsidRPr="00563D17">
        <w:rPr>
          <w:b/>
        </w:rPr>
        <w:t xml:space="preserve"> </w:t>
      </w:r>
      <w:r w:rsidRPr="00563D17">
        <w:t xml:space="preserve">(2020, February). </w:t>
      </w:r>
      <w:r w:rsidRPr="00563D17">
        <w:rPr>
          <w:i/>
        </w:rPr>
        <w:t xml:space="preserve">Four unique approaches to innovative technologies and teacher preparation. </w:t>
      </w:r>
      <w:r w:rsidRPr="00563D17">
        <w:t>Panel Presentation at the Council for Exceptional Children (CEC) Annual Convention, Portland, OR.</w:t>
      </w:r>
    </w:p>
    <w:p w14:paraId="524DC578" w14:textId="77777777" w:rsidR="00FF4D03" w:rsidRPr="00563D17" w:rsidRDefault="00FF4D03" w:rsidP="00FF4D03">
      <w:pPr>
        <w:ind w:left="576" w:hanging="576"/>
        <w:rPr>
          <w:b/>
          <w:sz w:val="20"/>
          <w:szCs w:val="20"/>
        </w:rPr>
      </w:pPr>
    </w:p>
    <w:p w14:paraId="0C9D7A11" w14:textId="77777777" w:rsidR="00FF4D03" w:rsidRPr="00563D17" w:rsidRDefault="00FF4D03" w:rsidP="00FF4D03">
      <w:pPr>
        <w:ind w:left="576" w:hanging="576"/>
        <w:rPr>
          <w:b/>
          <w:i/>
        </w:rPr>
      </w:pPr>
      <w:r w:rsidRPr="00563D17">
        <w:rPr>
          <w:b/>
        </w:rPr>
        <w:t xml:space="preserve">Nagro, S. A. </w:t>
      </w:r>
      <w:r w:rsidRPr="00563D17">
        <w:t xml:space="preserve">(2020, February). </w:t>
      </w:r>
      <w:r w:rsidRPr="00563D17">
        <w:rPr>
          <w:i/>
        </w:rPr>
        <w:t xml:space="preserve">Activating </w:t>
      </w:r>
      <w:r w:rsidR="00082195" w:rsidRPr="00563D17">
        <w:rPr>
          <w:i/>
        </w:rPr>
        <w:t>advocacy and influencing special education policy: strategies for educators</w:t>
      </w:r>
      <w:r w:rsidRPr="00563D17">
        <w:rPr>
          <w:i/>
        </w:rPr>
        <w:t xml:space="preserve">. </w:t>
      </w:r>
      <w:r w:rsidRPr="00563D17">
        <w:t>Paper Presentation at the Council for Exceptional Children (CEC) Annual Convention, Portland, OR.</w:t>
      </w:r>
    </w:p>
    <w:p w14:paraId="1060A01E" w14:textId="77777777" w:rsidR="00FF4D03" w:rsidRPr="00563D17" w:rsidRDefault="00FF4D03" w:rsidP="009910B1">
      <w:pPr>
        <w:ind w:left="576" w:hanging="576"/>
        <w:rPr>
          <w:b/>
          <w:sz w:val="20"/>
          <w:szCs w:val="20"/>
        </w:rPr>
      </w:pPr>
    </w:p>
    <w:p w14:paraId="65EB4C61" w14:textId="77777777" w:rsidR="009910B1" w:rsidRPr="00563D17" w:rsidRDefault="009910B1" w:rsidP="009910B1">
      <w:pPr>
        <w:ind w:left="576" w:hanging="576"/>
      </w:pPr>
      <w:r w:rsidRPr="00563D17">
        <w:rPr>
          <w:b/>
        </w:rPr>
        <w:t xml:space="preserve">*Nagro, S. A. </w:t>
      </w:r>
      <w:r w:rsidRPr="00563D17">
        <w:t xml:space="preserve">(2019, November). </w:t>
      </w:r>
      <w:r w:rsidRPr="00563D17">
        <w:rPr>
          <w:i/>
        </w:rPr>
        <w:t xml:space="preserve">Advancing teacher preparation practices to target the shortage: </w:t>
      </w:r>
      <w:r w:rsidRPr="00563D17">
        <w:rPr>
          <w:bCs/>
          <w:i/>
        </w:rPr>
        <w:t>Understanding the effectiveness of video analysis on teacher candidates</w:t>
      </w:r>
      <w:r w:rsidR="00FF4D03" w:rsidRPr="00563D17">
        <w:rPr>
          <w:bCs/>
          <w:i/>
        </w:rPr>
        <w:t>’</w:t>
      </w:r>
      <w:r w:rsidRPr="00563D17">
        <w:rPr>
          <w:bCs/>
          <w:i/>
        </w:rPr>
        <w:t xml:space="preserve"> reflective abilities and instructional skills. </w:t>
      </w:r>
      <w:r w:rsidRPr="00563D17">
        <w:t>Paper Presentation at the Teacher Education Division of the Council for Exceptional Children (TED) Annual Conference, New Orleans, LA</w:t>
      </w:r>
    </w:p>
    <w:p w14:paraId="0EDE08E5" w14:textId="77777777" w:rsidR="009910B1" w:rsidRPr="00563D17" w:rsidRDefault="009910B1" w:rsidP="005222CB">
      <w:pPr>
        <w:ind w:left="576" w:hanging="576"/>
        <w:rPr>
          <w:sz w:val="20"/>
          <w:szCs w:val="20"/>
        </w:rPr>
      </w:pPr>
    </w:p>
    <w:p w14:paraId="770802FE" w14:textId="77777777" w:rsidR="00E855DA" w:rsidRPr="00563D17" w:rsidRDefault="009910B1" w:rsidP="005222CB">
      <w:pPr>
        <w:ind w:left="576" w:hanging="576"/>
        <w:rPr>
          <w:i/>
        </w:rPr>
      </w:pPr>
      <w:r w:rsidRPr="00563D17">
        <w:rPr>
          <w:b/>
        </w:rPr>
        <w:t>Nagro, S. A.</w:t>
      </w:r>
      <w:r w:rsidRPr="00563D17">
        <w:t xml:space="preserve">, &amp; Hooks, S. (2019, November). </w:t>
      </w:r>
      <w:r w:rsidR="00E855DA" w:rsidRPr="00563D17">
        <w:rPr>
          <w:i/>
        </w:rPr>
        <w:t>Teacher candidates' video analysis self-evaluation accuracy during student teaching</w:t>
      </w:r>
      <w:r w:rsidRPr="00563D17">
        <w:rPr>
          <w:i/>
        </w:rPr>
        <w:t xml:space="preserve">. </w:t>
      </w:r>
      <w:r w:rsidRPr="00563D17">
        <w:t>Paper Presentation at the Teacher Education Division of the Council for Exceptional Children (TED) Annual Conference, New Orleans, LA</w:t>
      </w:r>
    </w:p>
    <w:p w14:paraId="0967C742" w14:textId="77777777" w:rsidR="009910B1" w:rsidRPr="00563D17" w:rsidRDefault="009910B1" w:rsidP="00E855DA">
      <w:pPr>
        <w:ind w:left="576" w:hanging="576"/>
        <w:rPr>
          <w:sz w:val="20"/>
          <w:szCs w:val="20"/>
        </w:rPr>
      </w:pPr>
    </w:p>
    <w:p w14:paraId="6D53E18D" w14:textId="77777777" w:rsidR="00E855DA" w:rsidRPr="00563D17" w:rsidRDefault="009910B1" w:rsidP="00E855DA">
      <w:pPr>
        <w:ind w:left="576" w:hanging="576"/>
        <w:rPr>
          <w:i/>
        </w:rPr>
      </w:pPr>
      <w:r w:rsidRPr="00563D17">
        <w:rPr>
          <w:b/>
        </w:rPr>
        <w:t>Nagro, S. A.</w:t>
      </w:r>
      <w:r w:rsidRPr="00563D17">
        <w:t>, Rodriguez, J., VanLone, J., Miller, K., &amp; West, J.</w:t>
      </w:r>
      <w:r w:rsidRPr="00563D17">
        <w:rPr>
          <w:b/>
        </w:rPr>
        <w:t xml:space="preserve"> </w:t>
      </w:r>
      <w:r w:rsidRPr="00563D17">
        <w:t xml:space="preserve">(2019, November). </w:t>
      </w:r>
      <w:r w:rsidR="00E855DA" w:rsidRPr="00563D17">
        <w:rPr>
          <w:i/>
        </w:rPr>
        <w:t>Five unique approaches to activating advocacy and influencing special education policy</w:t>
      </w:r>
      <w:r w:rsidRPr="00563D17">
        <w:rPr>
          <w:i/>
        </w:rPr>
        <w:t xml:space="preserve">. </w:t>
      </w:r>
      <w:r w:rsidRPr="00563D17">
        <w:t>Paper Presentation at the Teacher Education Division of the Council for Exceptional Children (TED) Annual Conference, New Orleans, LA</w:t>
      </w:r>
    </w:p>
    <w:p w14:paraId="4600CF5D" w14:textId="77777777" w:rsidR="009910B1" w:rsidRPr="00563D17" w:rsidRDefault="009910B1" w:rsidP="005222CB">
      <w:pPr>
        <w:ind w:left="576" w:hanging="576"/>
        <w:rPr>
          <w:sz w:val="20"/>
          <w:szCs w:val="20"/>
        </w:rPr>
      </w:pPr>
    </w:p>
    <w:p w14:paraId="2820076A" w14:textId="77777777" w:rsidR="005222CB" w:rsidRPr="00563D17" w:rsidRDefault="005222CB" w:rsidP="005222CB">
      <w:pPr>
        <w:ind w:left="576" w:hanging="576"/>
      </w:pPr>
      <w:r w:rsidRPr="00563D17">
        <w:rPr>
          <w:b/>
        </w:rPr>
        <w:t xml:space="preserve">*Nagro, S. A. </w:t>
      </w:r>
      <w:r w:rsidRPr="00563D17">
        <w:t xml:space="preserve">(2019, July). </w:t>
      </w:r>
      <w:r w:rsidRPr="00563D17">
        <w:rPr>
          <w:i/>
        </w:rPr>
        <w:t>Expanding HECSE’s mission by reaching more doctoral students.</w:t>
      </w:r>
      <w:r w:rsidRPr="00563D17">
        <w:t xml:space="preserve"> Presentation at the HECSE Summer Institute. Vail, Colorado. </w:t>
      </w:r>
    </w:p>
    <w:p w14:paraId="6FC9452C" w14:textId="77777777" w:rsidR="005222CB" w:rsidRPr="00563D17" w:rsidRDefault="005222CB" w:rsidP="005222CB">
      <w:pPr>
        <w:ind w:left="576" w:hanging="576"/>
        <w:rPr>
          <w:b/>
          <w:sz w:val="20"/>
          <w:szCs w:val="20"/>
        </w:rPr>
      </w:pPr>
    </w:p>
    <w:p w14:paraId="176F96C2" w14:textId="77777777" w:rsidR="005222CB" w:rsidRPr="00563D17" w:rsidRDefault="005222CB" w:rsidP="005222CB">
      <w:pPr>
        <w:ind w:left="576" w:hanging="576"/>
      </w:pPr>
      <w:r w:rsidRPr="00563D17">
        <w:rPr>
          <w:b/>
        </w:rPr>
        <w:t>*</w:t>
      </w:r>
      <w:r w:rsidRPr="00563D17">
        <w:t>Dantley, M. E., Easley J., &amp;</w:t>
      </w:r>
      <w:r w:rsidRPr="00563D17">
        <w:rPr>
          <w:rFonts w:ascii="Arial" w:hAnsi="Arial" w:cs="Arial"/>
          <w:sz w:val="20"/>
          <w:szCs w:val="20"/>
        </w:rPr>
        <w:t xml:space="preserve"> </w:t>
      </w:r>
      <w:r w:rsidRPr="00563D17">
        <w:rPr>
          <w:b/>
        </w:rPr>
        <w:t xml:space="preserve">Nagro, S. A. </w:t>
      </w:r>
      <w:r w:rsidRPr="00563D17">
        <w:t xml:space="preserve">(2019, June). </w:t>
      </w:r>
      <w:r w:rsidRPr="00563D17">
        <w:rPr>
          <w:i/>
        </w:rPr>
        <w:t>Stories from the hallowed halls of the capitol.</w:t>
      </w:r>
      <w:r w:rsidRPr="00563D17">
        <w:t xml:space="preserve"> Panel Presentation at the American Association for Teacher Educator’s Day on the Hill. Washington, DC. </w:t>
      </w:r>
    </w:p>
    <w:p w14:paraId="2EF74800" w14:textId="77777777" w:rsidR="005222CB" w:rsidRPr="00563D17" w:rsidRDefault="005222CB" w:rsidP="005222CB">
      <w:pPr>
        <w:ind w:left="576" w:hanging="576"/>
        <w:rPr>
          <w:sz w:val="20"/>
          <w:szCs w:val="20"/>
        </w:rPr>
      </w:pPr>
    </w:p>
    <w:p w14:paraId="5F91F254" w14:textId="77777777" w:rsidR="005222CB" w:rsidRPr="00563D17" w:rsidRDefault="005222CB" w:rsidP="005222CB">
      <w:pPr>
        <w:ind w:left="576" w:hanging="576"/>
      </w:pPr>
      <w:bookmarkStart w:id="28" w:name="_Hlk99454824"/>
      <w:r w:rsidRPr="00563D17">
        <w:rPr>
          <w:b/>
        </w:rPr>
        <w:t xml:space="preserve">Nagro, S. A. </w:t>
      </w:r>
      <w:r w:rsidRPr="00563D17">
        <w:t xml:space="preserve">(2019, April). </w:t>
      </w:r>
      <w:r w:rsidRPr="00563D17">
        <w:rPr>
          <w:i/>
        </w:rPr>
        <w:t>Using video evidence to guide teacher candidates’ reflection activities during student teaching</w:t>
      </w:r>
      <w:r w:rsidRPr="00563D17">
        <w:t>. Roundtable at American Educational Research Association. Toronto, Ontario, Canada.</w:t>
      </w:r>
    </w:p>
    <w:p w14:paraId="7D0A618B" w14:textId="77777777" w:rsidR="005222CB" w:rsidRPr="00563D17" w:rsidRDefault="005222CB" w:rsidP="005222CB">
      <w:pPr>
        <w:ind w:left="576" w:hanging="576"/>
        <w:rPr>
          <w:bCs/>
          <w:sz w:val="20"/>
          <w:szCs w:val="20"/>
        </w:rPr>
      </w:pPr>
    </w:p>
    <w:p w14:paraId="124D1A51" w14:textId="77777777" w:rsidR="005222CB" w:rsidRPr="00563D17" w:rsidRDefault="005222CB" w:rsidP="005222CB">
      <w:pPr>
        <w:ind w:left="576" w:hanging="576"/>
      </w:pPr>
      <w:r w:rsidRPr="00563D17">
        <w:rPr>
          <w:bCs/>
        </w:rPr>
        <w:t>Coogle, C.G.</w:t>
      </w:r>
      <w:r w:rsidRPr="00563D17">
        <w:t xml:space="preserve">, </w:t>
      </w:r>
      <w:r w:rsidRPr="00563D17">
        <w:rPr>
          <w:b/>
        </w:rPr>
        <w:t>Nagro, S. A.,</w:t>
      </w:r>
      <w:r w:rsidRPr="00563D17">
        <w:t xml:space="preserve"> Regan, K., O’Brien, K., &amp; Ottley, J.R. (2019, April). </w:t>
      </w:r>
      <w:r w:rsidRPr="00563D17">
        <w:rPr>
          <w:i/>
        </w:rPr>
        <w:t>Innovation to Improve Teacher Preparation</w:t>
      </w:r>
      <w:r w:rsidRPr="00563D17">
        <w:t>. Roundtable at American Educational Research Association. Toronto, Ontario, Canada.</w:t>
      </w:r>
    </w:p>
    <w:p w14:paraId="32F762FA" w14:textId="77777777" w:rsidR="005222CB" w:rsidRPr="00563D17" w:rsidRDefault="005222CB" w:rsidP="005222CB">
      <w:pPr>
        <w:ind w:left="576" w:hanging="576"/>
        <w:rPr>
          <w:sz w:val="20"/>
          <w:szCs w:val="20"/>
        </w:rPr>
      </w:pPr>
    </w:p>
    <w:p w14:paraId="579CEA95" w14:textId="77777777" w:rsidR="005222CB" w:rsidRPr="00563D17" w:rsidRDefault="005222CB" w:rsidP="005222CB">
      <w:pPr>
        <w:ind w:left="576" w:hanging="576"/>
      </w:pPr>
      <w:r w:rsidRPr="00563D17">
        <w:t>Regan, K., </w:t>
      </w:r>
      <w:r w:rsidRPr="00563D17">
        <w:rPr>
          <w:bCs/>
        </w:rPr>
        <w:t>Coogle, C.G.</w:t>
      </w:r>
      <w:r w:rsidRPr="00563D17">
        <w:t xml:space="preserve">, Nagro, S. A., O’Brien, K., &amp; Ottley, J.R. (2019, April). </w:t>
      </w:r>
      <w:r w:rsidRPr="00563D17">
        <w:rPr>
          <w:i/>
        </w:rPr>
        <w:t>Was it something I said?</w:t>
      </w:r>
      <w:r w:rsidRPr="00563D17">
        <w:t xml:space="preserve"> Roundtable at American Educational Research Association. Toronto, Ontario, Canada.</w:t>
      </w:r>
    </w:p>
    <w:bookmarkEnd w:id="28"/>
    <w:p w14:paraId="39E04732" w14:textId="77777777" w:rsidR="005222CB" w:rsidRPr="00563D17" w:rsidRDefault="005222CB" w:rsidP="005222CB">
      <w:pPr>
        <w:ind w:left="576" w:hanging="576"/>
        <w:rPr>
          <w:sz w:val="20"/>
          <w:szCs w:val="20"/>
        </w:rPr>
      </w:pPr>
    </w:p>
    <w:p w14:paraId="6C1826AC" w14:textId="77777777" w:rsidR="005222CB" w:rsidRPr="00563D17" w:rsidRDefault="005222CB" w:rsidP="005222CB">
      <w:pPr>
        <w:ind w:left="576" w:hanging="576"/>
        <w:rPr>
          <w:b/>
          <w:bCs/>
          <w:color w:val="4472C4" w:themeColor="accent5"/>
          <w:sz w:val="18"/>
        </w:rPr>
      </w:pPr>
      <w:r w:rsidRPr="00563D17">
        <w:t xml:space="preserve">Hooks, S., </w:t>
      </w:r>
      <w:r w:rsidRPr="00563D17">
        <w:rPr>
          <w:b/>
        </w:rPr>
        <w:t>Nagro, S. A.,</w:t>
      </w:r>
      <w:r w:rsidRPr="00563D17">
        <w:t xml:space="preserve"> &amp; Fraser, D. W. (2018, November). </w:t>
      </w:r>
      <w:r w:rsidRPr="00563D17">
        <w:rPr>
          <w:rFonts w:eastAsia="Times New Roman"/>
          <w:i/>
          <w:iCs/>
        </w:rPr>
        <w:t xml:space="preserve">Overcoming barriers to promote culturally responsive home-school communication: Practical strategies and clinical experiences for teacher candidates. </w:t>
      </w:r>
      <w:r w:rsidRPr="00563D17">
        <w:t>Paper Presentation at the Teacher Education Division of the Council for Exceptional Children (TED) Annual Conference, Las Vegas, NV.</w:t>
      </w:r>
    </w:p>
    <w:p w14:paraId="759088B2" w14:textId="77777777" w:rsidR="005222CB" w:rsidRPr="00563D17" w:rsidRDefault="005222CB" w:rsidP="005222CB">
      <w:pPr>
        <w:ind w:left="576" w:hanging="576"/>
        <w:rPr>
          <w:b/>
          <w:sz w:val="20"/>
          <w:szCs w:val="20"/>
        </w:rPr>
      </w:pPr>
    </w:p>
    <w:p w14:paraId="44D90A60" w14:textId="77777777" w:rsidR="005222CB" w:rsidRPr="00563D17" w:rsidRDefault="005222CB" w:rsidP="005222CB">
      <w:pPr>
        <w:ind w:left="576" w:hanging="576"/>
      </w:pPr>
      <w:r w:rsidRPr="00563D17">
        <w:rPr>
          <w:b/>
        </w:rPr>
        <w:lastRenderedPageBreak/>
        <w:t>Nagro, S. A.</w:t>
      </w:r>
      <w:r w:rsidRPr="00563D17">
        <w:t xml:space="preserve"> (2018, November). </w:t>
      </w:r>
      <w:r w:rsidRPr="00563D17">
        <w:rPr>
          <w:rFonts w:eastAsia="Times New Roman"/>
          <w:i/>
        </w:rPr>
        <w:t>Reflecting on others before reflecting on self: Using video evidence to guide teacher candidates’ reflection activities.</w:t>
      </w:r>
      <w:r w:rsidRPr="00563D17">
        <w:rPr>
          <w:rFonts w:eastAsia="Times New Roman"/>
        </w:rPr>
        <w:t xml:space="preserve"> </w:t>
      </w:r>
      <w:r w:rsidRPr="00563D17">
        <w:t>Paper Presentation at the Teacher Education Division of the Council for Exceptional Children (TED) Annual Conference, Las Vegas, NV.</w:t>
      </w:r>
    </w:p>
    <w:p w14:paraId="556FEC80" w14:textId="77777777" w:rsidR="005222CB" w:rsidRPr="00563D17" w:rsidRDefault="005222CB" w:rsidP="005222CB">
      <w:pPr>
        <w:ind w:left="576" w:hanging="576"/>
        <w:rPr>
          <w:b/>
          <w:bCs/>
          <w:color w:val="4472C4" w:themeColor="accent5"/>
          <w:sz w:val="20"/>
          <w:szCs w:val="20"/>
        </w:rPr>
      </w:pPr>
    </w:p>
    <w:p w14:paraId="41D0CC5B" w14:textId="77777777" w:rsidR="005222CB" w:rsidRPr="00563D17" w:rsidRDefault="005222CB" w:rsidP="005222CB">
      <w:pPr>
        <w:ind w:left="576" w:hanging="576"/>
      </w:pPr>
      <w:r w:rsidRPr="00563D17">
        <w:t xml:space="preserve">Randolph, K., Cornelius, K. E., &amp; </w:t>
      </w:r>
      <w:r w:rsidRPr="00563D17">
        <w:rPr>
          <w:b/>
        </w:rPr>
        <w:t>Nagro, S. A.</w:t>
      </w:r>
      <w:r w:rsidRPr="00563D17">
        <w:t xml:space="preserve"> (2018, November). </w:t>
      </w:r>
      <w:r w:rsidRPr="00563D17">
        <w:rPr>
          <w:rFonts w:eastAsia="Times New Roman"/>
          <w:i/>
          <w:iCs/>
        </w:rPr>
        <w:t>Evaluating bug-in-ear technology to teach High-Leverage Practices in special education</w:t>
      </w:r>
      <w:r w:rsidRPr="00563D17">
        <w:rPr>
          <w:rFonts w:eastAsia="Times New Roman"/>
          <w:i/>
        </w:rPr>
        <w:t>.</w:t>
      </w:r>
      <w:r w:rsidRPr="00563D17">
        <w:rPr>
          <w:rFonts w:eastAsia="Times New Roman"/>
        </w:rPr>
        <w:t xml:space="preserve"> </w:t>
      </w:r>
      <w:r w:rsidRPr="00563D17">
        <w:t>Paper Presentation at the Teacher Education Division of the Council for Exceptional Children (TED) Annual Conference, Las Vegas, NV.</w:t>
      </w:r>
    </w:p>
    <w:p w14:paraId="023CA172" w14:textId="77777777" w:rsidR="005222CB" w:rsidRPr="00563D17" w:rsidRDefault="005222CB" w:rsidP="005222CB">
      <w:pPr>
        <w:ind w:left="576" w:hanging="576"/>
        <w:rPr>
          <w:sz w:val="20"/>
          <w:szCs w:val="20"/>
        </w:rPr>
      </w:pPr>
    </w:p>
    <w:p w14:paraId="6B0A327B" w14:textId="77777777" w:rsidR="005222CB" w:rsidRPr="00563D17" w:rsidRDefault="005222CB" w:rsidP="005222CB">
      <w:pPr>
        <w:ind w:left="576" w:hanging="576"/>
      </w:pPr>
      <w:bookmarkStart w:id="29" w:name="_Hlk99454857"/>
      <w:r w:rsidRPr="00563D17">
        <w:t>Regan, K., &amp;</w:t>
      </w:r>
      <w:r w:rsidRPr="00563D17">
        <w:rPr>
          <w:b/>
        </w:rPr>
        <w:t xml:space="preserve"> Nagro, S. A.</w:t>
      </w:r>
      <w:r w:rsidRPr="00563D17">
        <w:t xml:space="preserve"> (2018, November). </w:t>
      </w:r>
      <w:proofErr w:type="spellStart"/>
      <w:r w:rsidRPr="00563D17">
        <w:rPr>
          <w:rFonts w:eastAsia="Times New Roman"/>
          <w:i/>
          <w:iCs/>
        </w:rPr>
        <w:t>eCoaching</w:t>
      </w:r>
      <w:proofErr w:type="spellEnd"/>
      <w:r w:rsidRPr="00563D17">
        <w:rPr>
          <w:rFonts w:eastAsia="Times New Roman"/>
          <w:i/>
          <w:iCs/>
        </w:rPr>
        <w:t xml:space="preserve"> plus video analysis: A comprehensive approach to field-based special education teacher preparation</w:t>
      </w:r>
      <w:r w:rsidRPr="00563D17">
        <w:rPr>
          <w:rFonts w:eastAsia="Times New Roman"/>
          <w:i/>
        </w:rPr>
        <w:t>.</w:t>
      </w:r>
      <w:r w:rsidRPr="00563D17">
        <w:rPr>
          <w:rFonts w:eastAsia="Times New Roman"/>
        </w:rPr>
        <w:t xml:space="preserve"> </w:t>
      </w:r>
      <w:r w:rsidRPr="00563D17">
        <w:t>Paper Presentation at the Teacher Education Division of the Council for Exceptional Children (TED) Annual Conference, Las Vegas, NV.</w:t>
      </w:r>
    </w:p>
    <w:bookmarkEnd w:id="29"/>
    <w:p w14:paraId="013F8F00" w14:textId="77777777" w:rsidR="005222CB" w:rsidRPr="00563D17" w:rsidRDefault="005222CB" w:rsidP="005222CB">
      <w:pPr>
        <w:ind w:left="576" w:hanging="576"/>
        <w:rPr>
          <w:sz w:val="20"/>
          <w:szCs w:val="20"/>
        </w:rPr>
      </w:pPr>
    </w:p>
    <w:p w14:paraId="7E5DB635" w14:textId="77777777" w:rsidR="005222CB" w:rsidRPr="00563D17" w:rsidRDefault="005222CB" w:rsidP="005222CB">
      <w:pPr>
        <w:ind w:left="576" w:hanging="576"/>
      </w:pPr>
      <w:r w:rsidRPr="00563D17">
        <w:t>Walther-Thomas, C., West, J. E.,</w:t>
      </w:r>
      <w:r w:rsidRPr="00563D17">
        <w:rPr>
          <w:b/>
        </w:rPr>
        <w:t xml:space="preserve"> Nagro, S. A.,</w:t>
      </w:r>
      <w:r w:rsidRPr="00563D17">
        <w:t xml:space="preserve"> Rodriguez, J., &amp; White, A.</w:t>
      </w:r>
      <w:r w:rsidRPr="00563D17">
        <w:rPr>
          <w:b/>
        </w:rPr>
        <w:t xml:space="preserve"> </w:t>
      </w:r>
      <w:r w:rsidRPr="00563D17">
        <w:t xml:space="preserve">(2018, November). </w:t>
      </w:r>
      <w:r w:rsidRPr="00563D17">
        <w:rPr>
          <w:i/>
          <w:iCs/>
        </w:rPr>
        <w:t xml:space="preserve">What doctoral students need to know about advocacy and public policy development. </w:t>
      </w:r>
      <w:r w:rsidRPr="00563D17">
        <w:t>Panel Presentation at the Teacher Education Division of the Council for Exceptional Children (TED) Annual Conference, Las Vegas, NV.</w:t>
      </w:r>
    </w:p>
    <w:p w14:paraId="6C240CD5" w14:textId="77777777" w:rsidR="005222CB" w:rsidRPr="00563D17" w:rsidRDefault="005222CB" w:rsidP="005222CB">
      <w:pPr>
        <w:ind w:left="576" w:hanging="576"/>
        <w:rPr>
          <w:i/>
          <w:iCs/>
          <w:sz w:val="20"/>
          <w:szCs w:val="20"/>
        </w:rPr>
      </w:pPr>
    </w:p>
    <w:p w14:paraId="3E0D3D3E" w14:textId="77777777" w:rsidR="005222CB" w:rsidRPr="00563D17" w:rsidRDefault="005222CB" w:rsidP="005222CB">
      <w:pPr>
        <w:ind w:left="540" w:right="36" w:hanging="540"/>
        <w:rPr>
          <w:rFonts w:eastAsia="Times New Roman"/>
        </w:rPr>
      </w:pPr>
      <w:r w:rsidRPr="00563D17">
        <w:rPr>
          <w:b/>
        </w:rPr>
        <w:t xml:space="preserve">Nagro, S. A. </w:t>
      </w:r>
      <w:r w:rsidRPr="00563D17">
        <w:t>(2018, March).</w:t>
      </w:r>
      <w:r w:rsidRPr="00563D17">
        <w:rPr>
          <w:b/>
        </w:rPr>
        <w:t xml:space="preserve"> </w:t>
      </w:r>
      <w:r w:rsidRPr="00563D17">
        <w:rPr>
          <w:rFonts w:eastAsia="Times New Roman"/>
          <w:i/>
        </w:rPr>
        <w:t>Video analysis techniques for the reflective practitioner.</w:t>
      </w:r>
      <w:r w:rsidRPr="00563D17">
        <w:rPr>
          <w:rFonts w:eastAsia="Times New Roman"/>
        </w:rPr>
        <w:t xml:space="preserve"> Roundtable at the Society for Information Technology &amp; Teacher Education (SITE) Annual Conference in Washington, D.C.</w:t>
      </w:r>
    </w:p>
    <w:p w14:paraId="1CF342BA" w14:textId="77777777" w:rsidR="005222CB" w:rsidRPr="00563D17" w:rsidRDefault="005222CB" w:rsidP="005222CB">
      <w:pPr>
        <w:ind w:left="576" w:hanging="576"/>
        <w:rPr>
          <w:b/>
          <w:sz w:val="20"/>
          <w:szCs w:val="20"/>
        </w:rPr>
      </w:pPr>
    </w:p>
    <w:p w14:paraId="3B538CD2" w14:textId="77777777" w:rsidR="005222CB" w:rsidRPr="00563D17" w:rsidRDefault="005222CB" w:rsidP="005222CB">
      <w:pPr>
        <w:ind w:left="576" w:hanging="576"/>
        <w:rPr>
          <w:b/>
        </w:rPr>
      </w:pPr>
      <w:r w:rsidRPr="00563D17">
        <w:rPr>
          <w:b/>
        </w:rPr>
        <w:t xml:space="preserve">Nagro, S. A. </w:t>
      </w:r>
      <w:r w:rsidRPr="00563D17">
        <w:t>(2018, March).</w:t>
      </w:r>
      <w:r w:rsidRPr="00563D17">
        <w:rPr>
          <w:b/>
        </w:rPr>
        <w:t xml:space="preserve"> </w:t>
      </w:r>
      <w:r w:rsidRPr="00563D17">
        <w:rPr>
          <w:rFonts w:eastAsia="Times New Roman"/>
          <w:i/>
        </w:rPr>
        <w:t>Reflecting on others before reflecting on self: Using video evidence to guide teacher candidates’ reflection activities.</w:t>
      </w:r>
      <w:r w:rsidRPr="00563D17">
        <w:rPr>
          <w:rFonts w:eastAsia="Times New Roman"/>
        </w:rPr>
        <w:t xml:space="preserve"> Paper Presentation at the Society for Information Technology &amp; Teacher Education (SITE) Annual Conference in Washington, D.C.</w:t>
      </w:r>
    </w:p>
    <w:p w14:paraId="0F4E376C" w14:textId="77777777" w:rsidR="005222CB" w:rsidRPr="00563D17" w:rsidRDefault="005222CB" w:rsidP="005222CB">
      <w:pPr>
        <w:ind w:left="576" w:hanging="576"/>
        <w:rPr>
          <w:b/>
          <w:sz w:val="20"/>
          <w:szCs w:val="20"/>
        </w:rPr>
      </w:pPr>
    </w:p>
    <w:p w14:paraId="46B0E9A0" w14:textId="77777777" w:rsidR="005222CB" w:rsidRPr="00563D17" w:rsidRDefault="005222CB" w:rsidP="005222CB">
      <w:pPr>
        <w:ind w:left="576" w:hanging="576"/>
      </w:pPr>
      <w:r w:rsidRPr="00563D17">
        <w:rPr>
          <w:b/>
        </w:rPr>
        <w:t>Nagro, S. A.</w:t>
      </w:r>
      <w:r w:rsidRPr="00563D17">
        <w:t xml:space="preserve">, Shepherd, K. G., West, J., Wilson, C., &amp; White, A. (2018, February). </w:t>
      </w:r>
      <w:r w:rsidRPr="00563D17">
        <w:rPr>
          <w:i/>
        </w:rPr>
        <w:t>Expanding the profession beyond teaching, scholarship, and service: Developing doctoral scholars as special education policy advocates.</w:t>
      </w:r>
      <w:r w:rsidRPr="00563D17">
        <w:t xml:space="preserve"> Panel Presentation at the Council for Exceptional Children (CEC) Annual Convention, Tampa, FL.</w:t>
      </w:r>
    </w:p>
    <w:p w14:paraId="0BFF6C3B" w14:textId="77777777" w:rsidR="005222CB" w:rsidRPr="00563D17" w:rsidRDefault="005222CB" w:rsidP="005222CB">
      <w:pPr>
        <w:ind w:left="576" w:hanging="576"/>
        <w:rPr>
          <w:sz w:val="20"/>
          <w:szCs w:val="20"/>
        </w:rPr>
      </w:pPr>
    </w:p>
    <w:p w14:paraId="60E7C363" w14:textId="77777777" w:rsidR="005222CB" w:rsidRPr="00563D17" w:rsidRDefault="005222CB" w:rsidP="005222CB">
      <w:pPr>
        <w:ind w:left="576" w:hanging="576"/>
        <w:rPr>
          <w:b/>
          <w:bCs/>
          <w:color w:val="4472C4" w:themeColor="accent5"/>
          <w:sz w:val="18"/>
        </w:rPr>
      </w:pPr>
      <w:r w:rsidRPr="00563D17">
        <w:t xml:space="preserve">Hooks, S., </w:t>
      </w:r>
      <w:r w:rsidRPr="00563D17">
        <w:rPr>
          <w:b/>
        </w:rPr>
        <w:t>Nagro, S. A.,</w:t>
      </w:r>
      <w:r w:rsidRPr="00563D17">
        <w:t xml:space="preserve"> &amp; Fraser, D. W. (2017, November). </w:t>
      </w:r>
      <w:r w:rsidRPr="00563D17">
        <w:rPr>
          <w:i/>
          <w:iCs/>
        </w:rPr>
        <w:t>Are educators correctly using tertiary interventions? Results from a pilot study.</w:t>
      </w:r>
      <w:r w:rsidRPr="00563D17">
        <w:rPr>
          <w:i/>
          <w:iCs/>
          <w:sz w:val="23"/>
          <w:szCs w:val="23"/>
        </w:rPr>
        <w:t xml:space="preserve"> </w:t>
      </w:r>
      <w:r w:rsidRPr="00563D17">
        <w:t>Paper Presentation at the Teacher Education Division of the Council for Exceptional Children (TED) Annual Conference, Savannah, GA.</w:t>
      </w:r>
    </w:p>
    <w:p w14:paraId="363F9065" w14:textId="77777777" w:rsidR="005222CB" w:rsidRPr="00563D17" w:rsidRDefault="005222CB" w:rsidP="005222CB">
      <w:pPr>
        <w:ind w:left="576" w:hanging="576"/>
        <w:rPr>
          <w:b/>
          <w:sz w:val="20"/>
          <w:szCs w:val="20"/>
        </w:rPr>
      </w:pPr>
    </w:p>
    <w:p w14:paraId="3F934DF4" w14:textId="77777777" w:rsidR="005222CB" w:rsidRPr="00563D17" w:rsidRDefault="005222CB" w:rsidP="005222CB">
      <w:pPr>
        <w:ind w:left="576" w:hanging="576"/>
        <w:rPr>
          <w:b/>
          <w:bCs/>
          <w:color w:val="4472C4" w:themeColor="accent5"/>
          <w:sz w:val="18"/>
        </w:rPr>
      </w:pPr>
      <w:bookmarkStart w:id="30" w:name="_Hlk99454881"/>
      <w:r w:rsidRPr="00563D17">
        <w:rPr>
          <w:b/>
        </w:rPr>
        <w:t>Nagro, S. A.</w:t>
      </w:r>
      <w:r w:rsidRPr="00563D17">
        <w:t xml:space="preserve"> (2017, November). </w:t>
      </w:r>
      <w:r w:rsidRPr="00563D17">
        <w:rPr>
          <w:i/>
          <w:iCs/>
          <w:sz w:val="23"/>
          <w:szCs w:val="23"/>
        </w:rPr>
        <w:t xml:space="preserve">Promoting learner buy-in to reflective practices within a special education context. </w:t>
      </w:r>
      <w:r w:rsidRPr="00563D17">
        <w:t>Paper Presentation at the Teacher Education Division of the Council for Exceptional Children (TED) Annual Conference, Savannah, GA.</w:t>
      </w:r>
    </w:p>
    <w:bookmarkEnd w:id="30"/>
    <w:p w14:paraId="11226CA0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70ADE793" w14:textId="77777777" w:rsidR="005222CB" w:rsidRPr="00563D17" w:rsidRDefault="005222CB" w:rsidP="005222CB">
      <w:pPr>
        <w:ind w:left="576" w:hanging="576"/>
        <w:rPr>
          <w:b/>
          <w:bCs/>
          <w:color w:val="4472C4" w:themeColor="accent5"/>
          <w:sz w:val="18"/>
        </w:rPr>
      </w:pPr>
      <w:r w:rsidRPr="00563D17">
        <w:rPr>
          <w:b/>
        </w:rPr>
        <w:t xml:space="preserve">Nagro, S. A., </w:t>
      </w:r>
      <w:proofErr w:type="spellStart"/>
      <w:r w:rsidRPr="00563D17">
        <w:t>deBettencourt</w:t>
      </w:r>
      <w:proofErr w:type="spellEnd"/>
      <w:r w:rsidRPr="00563D17">
        <w:t xml:space="preserve">, L. U., Kennedy, M., Yell, M., &amp; Spooner, F. (2017, November). </w:t>
      </w:r>
      <w:r w:rsidRPr="00563D17">
        <w:rPr>
          <w:i/>
          <w:iCs/>
        </w:rPr>
        <w:t xml:space="preserve">Publishing in special education: Words of wisdom from current journal editors. </w:t>
      </w:r>
      <w:r w:rsidRPr="00563D17">
        <w:t>Panel Presentation at the Teacher Education Division of the Council for Exceptional Children (TED) Annual Conference, Savannah, GA.</w:t>
      </w:r>
    </w:p>
    <w:p w14:paraId="5A99EE1C" w14:textId="77777777" w:rsidR="005222CB" w:rsidRPr="00563D17" w:rsidRDefault="005222CB" w:rsidP="005222CB">
      <w:pPr>
        <w:ind w:left="576" w:right="130" w:hanging="576"/>
        <w:rPr>
          <w:i/>
          <w:iCs/>
          <w:sz w:val="20"/>
          <w:szCs w:val="20"/>
        </w:rPr>
      </w:pPr>
    </w:p>
    <w:p w14:paraId="5E507DD0" w14:textId="77777777" w:rsidR="005222CB" w:rsidRPr="00563D17" w:rsidRDefault="005222CB" w:rsidP="005222CB">
      <w:pPr>
        <w:ind w:left="576" w:right="130" w:hanging="576"/>
      </w:pPr>
      <w:r w:rsidRPr="00563D17">
        <w:rPr>
          <w:iCs/>
        </w:rPr>
        <w:t>Walker, J.,</w:t>
      </w:r>
      <w:r w:rsidRPr="00563D17">
        <w:rPr>
          <w:i/>
          <w:iCs/>
        </w:rPr>
        <w:t xml:space="preserve"> </w:t>
      </w:r>
      <w:proofErr w:type="spellStart"/>
      <w:r w:rsidRPr="00563D17">
        <w:rPr>
          <w:sz w:val="23"/>
          <w:szCs w:val="23"/>
        </w:rPr>
        <w:t>Berlinghoff</w:t>
      </w:r>
      <w:proofErr w:type="spellEnd"/>
      <w:r w:rsidRPr="00563D17">
        <w:rPr>
          <w:sz w:val="23"/>
          <w:szCs w:val="23"/>
        </w:rPr>
        <w:t xml:space="preserve">, D., Bateman, D., &amp; </w:t>
      </w:r>
      <w:r w:rsidRPr="00563D17">
        <w:rPr>
          <w:b/>
        </w:rPr>
        <w:t xml:space="preserve">Nagro, S. A. </w:t>
      </w:r>
      <w:r w:rsidRPr="00563D17">
        <w:t xml:space="preserve">(2017, November). </w:t>
      </w:r>
      <w:r w:rsidRPr="00563D17">
        <w:rPr>
          <w:i/>
          <w:iCs/>
        </w:rPr>
        <w:t xml:space="preserve">Putting the puzzle pieces together: Words of wisdom about navigating the tenure track. </w:t>
      </w:r>
      <w:r w:rsidRPr="00563D17">
        <w:t>Spotlight Presentation at the Teacher Education Division of the Council for Exceptional Children (TED) Annual Conference, Savannah, GA.</w:t>
      </w:r>
    </w:p>
    <w:p w14:paraId="50F78601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42DCAE5A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Shepherd, K. G., West, J., Knackstedt, K. M., &amp; Nagy, S. (2017, April). </w:t>
      </w:r>
      <w:r w:rsidRPr="00563D17">
        <w:rPr>
          <w:i/>
        </w:rPr>
        <w:t xml:space="preserve">Bridging the gap between research and policy: Fostering advocacy and policy engagement in special </w:t>
      </w:r>
      <w:r w:rsidRPr="00563D17">
        <w:rPr>
          <w:i/>
        </w:rPr>
        <w:lastRenderedPageBreak/>
        <w:t>education doctoral students.</w:t>
      </w:r>
      <w:r w:rsidRPr="00563D17">
        <w:t xml:space="preserve"> Poster Presentation at the American Educational Research Association (AERA) Annual Meeting, San Antonio, TX.</w:t>
      </w:r>
    </w:p>
    <w:p w14:paraId="2719924E" w14:textId="77777777" w:rsidR="005222CB" w:rsidRPr="00563D17" w:rsidRDefault="005222CB" w:rsidP="005222CB">
      <w:pPr>
        <w:ind w:left="576" w:right="130" w:hanging="576"/>
        <w:rPr>
          <w:b/>
        </w:rPr>
      </w:pPr>
    </w:p>
    <w:p w14:paraId="1B0E8B7C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*Nagro, S. A.</w:t>
      </w:r>
      <w:r w:rsidRPr="00563D17">
        <w:t xml:space="preserve"> (2017, April). </w:t>
      </w:r>
      <w:r w:rsidRPr="00563D17">
        <w:rPr>
          <w:i/>
        </w:rPr>
        <w:t>Strategies for success for doctoral students completing their program and transitioning into a higher education faculty position.</w:t>
      </w:r>
      <w:r w:rsidRPr="00563D17">
        <w:t xml:space="preserve"> Roundtable discussion at the Council for Exceptional Children (CEC) Annual Convention, </w:t>
      </w:r>
      <w:r w:rsidRPr="00563D17">
        <w:rPr>
          <w:color w:val="282828"/>
          <w:shd w:val="clear" w:color="auto" w:fill="FFFFFF"/>
        </w:rPr>
        <w:t>Boston, MA.</w:t>
      </w:r>
    </w:p>
    <w:p w14:paraId="1809E306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4E5721E3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&amp; Weiss, M. (2017, April). </w:t>
      </w:r>
      <w:r w:rsidRPr="00563D17">
        <w:rPr>
          <w:i/>
        </w:rPr>
        <w:t xml:space="preserve">“I hate math!” making mathematics more accessible for students with disabilities: What really works. </w:t>
      </w:r>
      <w:r w:rsidRPr="00563D17">
        <w:t xml:space="preserve">Paper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Boston, MA.</w:t>
      </w:r>
    </w:p>
    <w:p w14:paraId="7FBBF0F4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6817CBA1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&amp; Duke, J. (2017, April). </w:t>
      </w:r>
      <w:r w:rsidRPr="00563D17">
        <w:rPr>
          <w:i/>
        </w:rPr>
        <w:t xml:space="preserve">Looking outward: Seeking answers to student engagement challenges in distance education models. </w:t>
      </w:r>
      <w:r w:rsidRPr="00563D17">
        <w:t xml:space="preserve">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Boston, MA.</w:t>
      </w:r>
    </w:p>
    <w:p w14:paraId="73EBDD97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3AA0DE98" w14:textId="77777777" w:rsidR="005222CB" w:rsidRPr="00563D17" w:rsidRDefault="005222CB" w:rsidP="005222CB">
      <w:pPr>
        <w:ind w:left="576" w:right="130" w:hanging="576"/>
      </w:pPr>
      <w:r w:rsidRPr="00563D17">
        <w:t>Francis, G. L., Haines, J. S., &amp;</w:t>
      </w:r>
      <w:r w:rsidRPr="00563D17">
        <w:rPr>
          <w:b/>
        </w:rPr>
        <w:t xml:space="preserve"> Nagro, S. A. </w:t>
      </w:r>
      <w:r w:rsidRPr="00563D17">
        <w:t xml:space="preserve">(2017, April). </w:t>
      </w:r>
      <w:r w:rsidRPr="00563D17">
        <w:rPr>
          <w:i/>
        </w:rPr>
        <w:t>Tiered family-professional partnerships: Strategies at the school- class- and individual-level.</w:t>
      </w:r>
      <w:r w:rsidRPr="00563D17">
        <w:t xml:space="preserve"> Paper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Boston, MA.</w:t>
      </w:r>
    </w:p>
    <w:p w14:paraId="4888470F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2F1ADC1F" w14:textId="77777777" w:rsidR="005222CB" w:rsidRPr="00563D17" w:rsidRDefault="005222CB" w:rsidP="005222CB">
      <w:pPr>
        <w:ind w:left="576" w:right="130" w:hanging="576"/>
      </w:pPr>
      <w:proofErr w:type="spellStart"/>
      <w:r w:rsidRPr="00563D17">
        <w:t>deBettencourt</w:t>
      </w:r>
      <w:proofErr w:type="spellEnd"/>
      <w:r w:rsidRPr="00563D17">
        <w:t>, L. U, &amp;</w:t>
      </w:r>
      <w:r w:rsidRPr="00563D17">
        <w:rPr>
          <w:b/>
        </w:rPr>
        <w:t xml:space="preserve"> Nagro, S. A. </w:t>
      </w:r>
      <w:r w:rsidRPr="00563D17">
        <w:t xml:space="preserve">(2017, February). </w:t>
      </w:r>
      <w:r w:rsidRPr="00563D17">
        <w:rPr>
          <w:i/>
        </w:rPr>
        <w:t xml:space="preserve">Preparing special educators to be reflective when working with students with LD. </w:t>
      </w:r>
      <w:r w:rsidRPr="00563D17">
        <w:t xml:space="preserve">Paper Presentation at the Learning Disabilities Association of America (LDA) Annual Conference, Baltimore, MD. </w:t>
      </w:r>
    </w:p>
    <w:p w14:paraId="347B6AA7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7DB756E4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>, &amp; Francis, G.</w:t>
      </w:r>
      <w:r w:rsidRPr="00563D17">
        <w:rPr>
          <w:b/>
        </w:rPr>
        <w:t xml:space="preserve"> </w:t>
      </w:r>
      <w:r w:rsidRPr="00563D17">
        <w:t>L.</w:t>
      </w:r>
      <w:r w:rsidRPr="00563D17">
        <w:rPr>
          <w:b/>
        </w:rPr>
        <w:t xml:space="preserve"> </w:t>
      </w:r>
      <w:r w:rsidRPr="00563D17">
        <w:t xml:space="preserve">(2017, February). </w:t>
      </w:r>
      <w:r w:rsidRPr="00563D17">
        <w:rPr>
          <w:i/>
        </w:rPr>
        <w:t xml:space="preserve">Promoting family-professional partnerships: Strategies for school and home. </w:t>
      </w:r>
      <w:r w:rsidRPr="00563D17">
        <w:t>Paper Presentation at the Learning Disabilities Association of America (LDA) Annual Conference, Baltimore, MD.</w:t>
      </w:r>
    </w:p>
    <w:p w14:paraId="7D8D5AF1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32E6C1F8" w14:textId="77777777" w:rsidR="005222CB" w:rsidRPr="00563D17" w:rsidRDefault="005222CB" w:rsidP="005222CB">
      <w:pPr>
        <w:ind w:left="576" w:right="130" w:hanging="576"/>
      </w:pPr>
      <w:proofErr w:type="spellStart"/>
      <w:r w:rsidRPr="00563D17">
        <w:t>deBettencourt</w:t>
      </w:r>
      <w:proofErr w:type="spellEnd"/>
      <w:r w:rsidRPr="00563D17">
        <w:t>, L. U, &amp;</w:t>
      </w:r>
      <w:r w:rsidRPr="00563D17">
        <w:rPr>
          <w:b/>
        </w:rPr>
        <w:t xml:space="preserve"> Nagro, S. A. </w:t>
      </w:r>
      <w:r w:rsidRPr="00563D17">
        <w:t xml:space="preserve">(2016, November). </w:t>
      </w:r>
      <w:r w:rsidRPr="00563D17">
        <w:rPr>
          <w:i/>
        </w:rPr>
        <w:t xml:space="preserve">Understanding preservice special educators' reflective practices. </w:t>
      </w:r>
      <w:r w:rsidRPr="00563D17">
        <w:t>Roundtable Discussion at the Teacher Education Division of the Council for Exceptional Children (TED) Annual Conference, Lexington, KY.</w:t>
      </w:r>
    </w:p>
    <w:p w14:paraId="59AC08A8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37D4EC66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(2016, November). </w:t>
      </w:r>
      <w:r w:rsidRPr="00563D17">
        <w:rPr>
          <w:i/>
        </w:rPr>
        <w:t>Distance education: Understanding student engagement and instructor responsibilities.</w:t>
      </w:r>
      <w:r w:rsidRPr="00563D17">
        <w:t xml:space="preserve"> Paper Presentation at the Teacher Education Division of the Council for Exceptional Children (TED) Annual Conference, Lexington, KY.</w:t>
      </w:r>
    </w:p>
    <w:p w14:paraId="7E7DD6F3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3CAC1693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</w:t>
      </w:r>
      <w:proofErr w:type="spellStart"/>
      <w:r w:rsidRPr="00563D17">
        <w:t>deBettencourt</w:t>
      </w:r>
      <w:proofErr w:type="spellEnd"/>
      <w:r w:rsidRPr="00563D17">
        <w:t xml:space="preserve">, L. U., Kennedy, M., Collins, B., &amp; </w:t>
      </w:r>
      <w:proofErr w:type="spellStart"/>
      <w:r w:rsidRPr="00563D17">
        <w:t>Syeski</w:t>
      </w:r>
      <w:proofErr w:type="spellEnd"/>
      <w:r w:rsidRPr="00563D17">
        <w:t xml:space="preserve">, K. (2016, November). </w:t>
      </w:r>
      <w:r w:rsidRPr="00563D17">
        <w:rPr>
          <w:i/>
        </w:rPr>
        <w:t xml:space="preserve">Publishing in teacher education: Words of wisdom from four journal editors. </w:t>
      </w:r>
      <w:r w:rsidRPr="00563D17">
        <w:t>Panel at the Teacher Education Division of the Council for Exceptional Children (TED) Annual Conference, Lexington, KY.</w:t>
      </w:r>
    </w:p>
    <w:p w14:paraId="30EAC744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39EB4895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(2016, October). </w:t>
      </w:r>
      <w:r w:rsidRPr="00563D17">
        <w:rPr>
          <w:i/>
        </w:rPr>
        <w:t>Reviewing special education teacher preparation field experience placements, activities, and research: Do we know the difference maker?</w:t>
      </w:r>
      <w:r w:rsidRPr="00563D17">
        <w:t xml:space="preserve"> Paper Presentation at the California Council on Teacher Education (CCTE) Annual Fall Conference, San Diego, CA.</w:t>
      </w:r>
    </w:p>
    <w:p w14:paraId="124C3D8B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11E1C6EE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*</w:t>
      </w:r>
      <w:bookmarkStart w:id="31" w:name="_Hlk99454936"/>
      <w:r w:rsidRPr="00563D17">
        <w:rPr>
          <w:b/>
        </w:rPr>
        <w:t>Nagro, S. A.</w:t>
      </w:r>
      <w:r w:rsidRPr="00563D17">
        <w:t xml:space="preserve"> (2016, April). </w:t>
      </w:r>
      <w:r w:rsidRPr="00563D17">
        <w:rPr>
          <w:i/>
        </w:rPr>
        <w:t>Understanding the effects of guided video analysis on teacher candidates’ reflective ability and instructional skills.</w:t>
      </w:r>
      <w:r w:rsidRPr="00563D17">
        <w:t xml:space="preserve"> Invited Special Education Research SIG presentation at the American Educational Research Association (AERA) Annual Meeting, Washington, DC.</w:t>
      </w:r>
    </w:p>
    <w:p w14:paraId="1D994C3D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1D0E8758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(2016, April). </w:t>
      </w:r>
      <w:r w:rsidRPr="00563D17">
        <w:rPr>
          <w:i/>
        </w:rPr>
        <w:t xml:space="preserve">Improving reflective abilities and instructional skills using video technology. </w:t>
      </w:r>
      <w:r w:rsidRPr="00563D17">
        <w:t xml:space="preserve">Paper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St. Louis, MO.</w:t>
      </w:r>
    </w:p>
    <w:bookmarkEnd w:id="31"/>
    <w:p w14:paraId="516B03E0" w14:textId="77777777" w:rsidR="005222CB" w:rsidRPr="00563D17" w:rsidRDefault="005222CB" w:rsidP="005222CB">
      <w:pPr>
        <w:ind w:left="576" w:right="130" w:hanging="576"/>
        <w:rPr>
          <w:b/>
        </w:rPr>
      </w:pPr>
    </w:p>
    <w:p w14:paraId="1180781A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(2016, April). </w:t>
      </w:r>
      <w:r w:rsidRPr="00563D17">
        <w:rPr>
          <w:i/>
        </w:rPr>
        <w:t xml:space="preserve">Using the PROSE checklist to improve school-to-home written communication. </w:t>
      </w:r>
      <w:r w:rsidRPr="00563D17">
        <w:t xml:space="preserve">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St. Louis, MO.</w:t>
      </w:r>
    </w:p>
    <w:p w14:paraId="088C3B1D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06C48DD2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(2016, February). </w:t>
      </w:r>
      <w:r w:rsidRPr="00563D17">
        <w:rPr>
          <w:i/>
        </w:rPr>
        <w:t>Evolving teacher education: Benefits and challenges to using video recording activities during student teaching internships.</w:t>
      </w:r>
      <w:r w:rsidRPr="00563D17">
        <w:t xml:space="preserve"> Paper Presentation at the American Association of Colleges for Teacher Education (AACTE) Annual Meeting, Las Vegas, NV. </w:t>
      </w:r>
    </w:p>
    <w:p w14:paraId="3D81734D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2A312BCA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(2016, February). </w:t>
      </w:r>
      <w:r w:rsidRPr="00563D17">
        <w:rPr>
          <w:i/>
        </w:rPr>
        <w:t>Investigating teacher candidate growth during field experiences based on level of guidance during video analysis.</w:t>
      </w:r>
      <w:r w:rsidRPr="00563D17">
        <w:t xml:space="preserve"> Paper Presentation at the American Association of Behavioral and Social Sciences (AABSS) Annual Conference, Las Vegas, NV. </w:t>
      </w:r>
    </w:p>
    <w:p w14:paraId="3B699D8E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5DCE1AC3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*Nagro, S. A. </w:t>
      </w:r>
      <w:r w:rsidRPr="00563D17">
        <w:t xml:space="preserve">(2016, January). </w:t>
      </w:r>
      <w:r w:rsidRPr="00563D17">
        <w:rPr>
          <w:bCs/>
          <w:i/>
        </w:rPr>
        <w:t xml:space="preserve">Celebrating 40 years of IDEA and 40 years of HECSE: Reflecting on the past and looking to the future. </w:t>
      </w:r>
      <w:r w:rsidRPr="00563D17">
        <w:t xml:space="preserve">Invited Panelist at the Higher Education Consortium for Special Education (HECSE) Winter Summit, Washington, DC. </w:t>
      </w:r>
    </w:p>
    <w:p w14:paraId="46E5A44C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72DCE24E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(2015, November). </w:t>
      </w:r>
      <w:r w:rsidRPr="00563D17">
        <w:rPr>
          <w:i/>
        </w:rPr>
        <w:t xml:space="preserve">Successful development of doctoral </w:t>
      </w:r>
      <w:proofErr w:type="gramStart"/>
      <w:r w:rsidRPr="00563D17">
        <w:rPr>
          <w:i/>
        </w:rPr>
        <w:t>students</w:t>
      </w:r>
      <w:proofErr w:type="gramEnd"/>
      <w:r w:rsidRPr="00563D17">
        <w:t xml:space="preserve"> </w:t>
      </w:r>
      <w:r w:rsidRPr="00563D17">
        <w:rPr>
          <w:i/>
        </w:rPr>
        <w:t xml:space="preserve">kaleidoscope forum: tips for a successful job search and application process. </w:t>
      </w:r>
      <w:r w:rsidRPr="00563D17">
        <w:t>Invited Panelist at the Teacher Education Division of the Council for Exceptional Children (TED) Annual Conference, Phoenix, AZ.</w:t>
      </w:r>
    </w:p>
    <w:p w14:paraId="1EE2BD5A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7B86F8A3" w14:textId="77777777" w:rsidR="005222CB" w:rsidRPr="00563D17" w:rsidRDefault="005222CB" w:rsidP="005222CB">
      <w:pPr>
        <w:ind w:left="576" w:right="130" w:hanging="576"/>
      </w:pPr>
      <w:proofErr w:type="spellStart"/>
      <w:r w:rsidRPr="00563D17">
        <w:t>deBettencourt</w:t>
      </w:r>
      <w:proofErr w:type="spellEnd"/>
      <w:r w:rsidRPr="00563D17">
        <w:t xml:space="preserve">, L. U., &amp; </w:t>
      </w:r>
      <w:r w:rsidRPr="00563D17">
        <w:rPr>
          <w:b/>
        </w:rPr>
        <w:t xml:space="preserve">Nagro, S. A. </w:t>
      </w:r>
      <w:r w:rsidRPr="00563D17">
        <w:t xml:space="preserve">(2015, November). </w:t>
      </w:r>
      <w:r w:rsidRPr="00563D17">
        <w:rPr>
          <w:i/>
        </w:rPr>
        <w:t xml:space="preserve">Preparing preservice special educators to be reflective practitioners. </w:t>
      </w:r>
      <w:r w:rsidRPr="00563D17">
        <w:t>Roundtable Discussion at the Teacher Education Division of the Council for Exceptional Children (TED) Annual Conference, Phoenix, AZ.</w:t>
      </w:r>
    </w:p>
    <w:p w14:paraId="03FD8858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306446A6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A., </w:t>
      </w:r>
      <w:r w:rsidRPr="00563D17">
        <w:t xml:space="preserve">Fraser, D. W., &amp; Hooks, S. (2015, November). </w:t>
      </w:r>
      <w:r w:rsidRPr="00563D17">
        <w:rPr>
          <w:i/>
        </w:rPr>
        <w:t xml:space="preserve">Evolving teacher education: Benefits and challenges to using low-level, intermediate, and high-level technology innovations. </w:t>
      </w:r>
      <w:r w:rsidRPr="00563D17">
        <w:t>Multiple Paper Presentation at the Teacher Education Division of the Council for Exceptional Children (TED) Annual Conference, Phoenix, AZ.</w:t>
      </w:r>
    </w:p>
    <w:p w14:paraId="11F72E5E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52BA7A61" w14:textId="77777777" w:rsidR="005222CB" w:rsidRPr="00563D17" w:rsidRDefault="005222CB" w:rsidP="005222CB">
      <w:pPr>
        <w:ind w:left="576" w:right="130" w:hanging="576"/>
      </w:pPr>
      <w:r w:rsidRPr="00563D17">
        <w:t xml:space="preserve">Hooks, S., Fraser, D. W., &amp; </w:t>
      </w:r>
      <w:r w:rsidRPr="00563D17">
        <w:rPr>
          <w:b/>
        </w:rPr>
        <w:t>Nagro, S. A.</w:t>
      </w:r>
      <w:r w:rsidRPr="00563D17">
        <w:t xml:space="preserve"> (2015, April). </w:t>
      </w:r>
      <w:r w:rsidRPr="00563D17">
        <w:rPr>
          <w:i/>
        </w:rPr>
        <w:t xml:space="preserve">Strategies to meet the needs of non-responders. </w:t>
      </w:r>
      <w:r w:rsidRPr="00563D17">
        <w:t xml:space="preserve">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San Diego, CA.</w:t>
      </w:r>
    </w:p>
    <w:p w14:paraId="56F5B7D9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2B9AED27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 xml:space="preserve">Nagro, S. A. </w:t>
      </w:r>
      <w:r w:rsidRPr="00563D17">
        <w:t xml:space="preserve">(2015, April). </w:t>
      </w:r>
      <w:r w:rsidRPr="00563D17">
        <w:rPr>
          <w:i/>
        </w:rPr>
        <w:t xml:space="preserve">The effects of guided video analysis on teacher </w:t>
      </w:r>
      <w:proofErr w:type="gramStart"/>
      <w:r w:rsidRPr="00563D17">
        <w:rPr>
          <w:i/>
        </w:rPr>
        <w:t>candidates</w:t>
      </w:r>
      <w:proofErr w:type="gramEnd"/>
      <w:r w:rsidRPr="00563D17">
        <w:rPr>
          <w:i/>
        </w:rPr>
        <w:t xml:space="preserve"> reflective abilities and instructional skills during field experiences including students with disabilities. </w:t>
      </w:r>
      <w:r w:rsidRPr="00563D17">
        <w:t xml:space="preserve">Poster Presentation at the Council for Exceptional Children Annual Convention, </w:t>
      </w:r>
      <w:r w:rsidRPr="00563D17">
        <w:rPr>
          <w:color w:val="282828"/>
          <w:shd w:val="clear" w:color="auto" w:fill="FFFFFF"/>
        </w:rPr>
        <w:t>San Diego, CA.</w:t>
      </w:r>
    </w:p>
    <w:p w14:paraId="7188CB87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27F4FC7F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Hooks, S., &amp; Fraser, D. (2015, April). </w:t>
      </w:r>
      <w:r w:rsidRPr="00563D17">
        <w:rPr>
          <w:i/>
        </w:rPr>
        <w:t xml:space="preserve">University-school partnerships, school-wide professional development, inclusive classrooms, and proactive student engagement strategies. </w:t>
      </w:r>
      <w:r w:rsidRPr="00563D17">
        <w:t xml:space="preserve">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San Diego, CA.</w:t>
      </w:r>
    </w:p>
    <w:p w14:paraId="7C8750C0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6E31D3ED" w14:textId="77777777" w:rsidR="005222CB" w:rsidRPr="00563D17" w:rsidRDefault="005222CB" w:rsidP="005222CB">
      <w:pPr>
        <w:ind w:left="576" w:right="130" w:hanging="576"/>
      </w:pPr>
      <w:r w:rsidRPr="00563D17">
        <w:t xml:space="preserve">Gamble, R., </w:t>
      </w:r>
      <w:r w:rsidRPr="00563D17">
        <w:rPr>
          <w:b/>
        </w:rPr>
        <w:t>Nagro, S. A.</w:t>
      </w:r>
      <w:r w:rsidRPr="00563D17">
        <w:t xml:space="preserve">, Piotrowski, P., &amp; March, C. C. (2015, February). </w:t>
      </w:r>
      <w:r w:rsidRPr="00563D17">
        <w:rPr>
          <w:i/>
        </w:rPr>
        <w:t xml:space="preserve">The perceived usefulness of teacher preparation field experiences that included </w:t>
      </w:r>
      <w:proofErr w:type="spellStart"/>
      <w:r w:rsidRPr="00563D17">
        <w:rPr>
          <w:i/>
        </w:rPr>
        <w:t>edtpa</w:t>
      </w:r>
      <w:proofErr w:type="spellEnd"/>
      <w:r w:rsidRPr="00563D17">
        <w:rPr>
          <w:i/>
        </w:rPr>
        <w:t xml:space="preserve"> activities. </w:t>
      </w:r>
      <w:r w:rsidRPr="00563D17">
        <w:t>Poster Presentation at the</w:t>
      </w:r>
      <w:r w:rsidRPr="00563D17">
        <w:rPr>
          <w:i/>
        </w:rPr>
        <w:t xml:space="preserve"> </w:t>
      </w:r>
      <w:r w:rsidRPr="00563D17">
        <w:t xml:space="preserve">American Association of Behavioral and Social Sciences (AABSS) Annual Conference, Las Vegas, NV.   </w:t>
      </w:r>
    </w:p>
    <w:p w14:paraId="089C26CF" w14:textId="77777777" w:rsidR="005222CB" w:rsidRPr="00563D17" w:rsidRDefault="005222CB" w:rsidP="005222CB">
      <w:pPr>
        <w:ind w:left="576" w:right="130" w:hanging="576"/>
      </w:pPr>
    </w:p>
    <w:p w14:paraId="6989827A" w14:textId="77777777" w:rsidR="005222CB" w:rsidRPr="00563D17" w:rsidRDefault="005222CB" w:rsidP="005222CB">
      <w:pPr>
        <w:ind w:left="576" w:right="130" w:hanging="576"/>
      </w:pPr>
      <w:proofErr w:type="spellStart"/>
      <w:r w:rsidRPr="00563D17">
        <w:lastRenderedPageBreak/>
        <w:t>deBettencourt</w:t>
      </w:r>
      <w:proofErr w:type="spellEnd"/>
      <w:r w:rsidRPr="00563D17">
        <w:t xml:space="preserve">, L. U., &amp; </w:t>
      </w:r>
      <w:r w:rsidRPr="00563D17">
        <w:rPr>
          <w:b/>
        </w:rPr>
        <w:t>Nagro, S. A.</w:t>
      </w:r>
      <w:r w:rsidRPr="00563D17">
        <w:t xml:space="preserve"> (2014, November). </w:t>
      </w:r>
      <w:r w:rsidRPr="00563D17">
        <w:rPr>
          <w:i/>
        </w:rPr>
        <w:t>Teaching Educators to Become Reflective Practitioners</w:t>
      </w:r>
      <w:r w:rsidRPr="00563D17">
        <w:t xml:space="preserve">. Paper Presentation at the Teacher Education Division of the Council for Exceptional Children (TED) Annual Conference, Indianapolis, IN. </w:t>
      </w:r>
    </w:p>
    <w:p w14:paraId="5B5F73C3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77E8D9D3" w14:textId="77777777" w:rsidR="005222CB" w:rsidRPr="00563D17" w:rsidRDefault="005222CB" w:rsidP="005222CB">
      <w:pPr>
        <w:ind w:left="576" w:right="130" w:hanging="576"/>
      </w:pPr>
      <w:r w:rsidRPr="00563D17">
        <w:t xml:space="preserve">Hooks, S., &amp; Fraser, D., &amp; </w:t>
      </w:r>
      <w:r w:rsidRPr="00563D17">
        <w:rPr>
          <w:b/>
        </w:rPr>
        <w:t>Nagro, S. A.</w:t>
      </w:r>
      <w:r w:rsidRPr="00563D17">
        <w:t xml:space="preserve"> (2014, November). </w:t>
      </w:r>
      <w:r w:rsidRPr="00563D17">
        <w:rPr>
          <w:i/>
        </w:rPr>
        <w:t xml:space="preserve">A decade of practice: Are special educators using research-based tertiary </w:t>
      </w:r>
      <w:proofErr w:type="gramStart"/>
      <w:r w:rsidRPr="00563D17">
        <w:rPr>
          <w:i/>
        </w:rPr>
        <w:t>interventions?.</w:t>
      </w:r>
      <w:proofErr w:type="gramEnd"/>
      <w:r w:rsidRPr="00563D17">
        <w:t xml:space="preserve"> Paper Presentation at the Teacher Education Division of the Council for Exceptional Children (TED) Annual Conference, Indianapolis, IN.</w:t>
      </w:r>
    </w:p>
    <w:p w14:paraId="3AF979A0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0FBBC047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 (2014, November). </w:t>
      </w:r>
      <w:r w:rsidRPr="00563D17">
        <w:rPr>
          <w:i/>
        </w:rPr>
        <w:t xml:space="preserve">How much do we know about effective field-based experiences in special education teacher </w:t>
      </w:r>
      <w:proofErr w:type="gramStart"/>
      <w:r w:rsidRPr="00563D17">
        <w:rPr>
          <w:i/>
        </w:rPr>
        <w:t>preparation?.</w:t>
      </w:r>
      <w:proofErr w:type="gramEnd"/>
      <w:r w:rsidRPr="00563D17">
        <w:t xml:space="preserve"> Paper Presentation at the Teacher Education Division of the Council for Exceptional Children (TED) Annual Conference, Indianapolis, IN. </w:t>
      </w:r>
    </w:p>
    <w:p w14:paraId="30CC0C68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1F04B67E" w14:textId="77777777" w:rsidR="005222CB" w:rsidRPr="00563D17" w:rsidRDefault="005222CB" w:rsidP="005222CB">
      <w:pPr>
        <w:ind w:left="576" w:right="130" w:hanging="576"/>
      </w:pPr>
      <w:r w:rsidRPr="00563D17">
        <w:t xml:space="preserve">True, J., </w:t>
      </w:r>
      <w:r w:rsidRPr="00563D17">
        <w:rPr>
          <w:b/>
        </w:rPr>
        <w:t>Nagro, S. A.</w:t>
      </w:r>
      <w:r w:rsidRPr="00563D17">
        <w:t xml:space="preserve">, Larson, K., Hooks, S., &amp; Fraser, D. (2014, November). </w:t>
      </w:r>
      <w:r w:rsidRPr="00563D17">
        <w:rPr>
          <w:i/>
        </w:rPr>
        <w:t xml:space="preserve">Does instructor-pair collaboration improve special education teacher </w:t>
      </w:r>
      <w:proofErr w:type="gramStart"/>
      <w:r w:rsidRPr="00563D17">
        <w:rPr>
          <w:i/>
        </w:rPr>
        <w:t>preparation?.</w:t>
      </w:r>
      <w:proofErr w:type="gramEnd"/>
      <w:r w:rsidRPr="00563D17">
        <w:t xml:space="preserve"> Paper Presentation at the Teacher Education Division of the Council for Exceptional Children (TED) Annual Conference, Indianapolis, IN. </w:t>
      </w:r>
    </w:p>
    <w:p w14:paraId="12D9C8E8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47FD2A8C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*Nagro, S. A.</w:t>
      </w:r>
      <w:r w:rsidRPr="00563D17">
        <w:t xml:space="preserve">, &amp; Larson, K. (2014, October). </w:t>
      </w:r>
      <w:r w:rsidRPr="00563D17">
        <w:rPr>
          <w:i/>
        </w:rPr>
        <w:t>Engaging families of students with disabilities through parenting, communication, volunteering, learning at home, decision-making, and collaborating with community.</w:t>
      </w:r>
      <w:r w:rsidRPr="00563D17">
        <w:t xml:space="preserve"> Breakout Session at the National Network of Partnership Schools (NNPSS) Annual Leadership Development Conference, Baltimore, MD. </w:t>
      </w:r>
    </w:p>
    <w:p w14:paraId="56561486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3F5E4673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 (2014, May). </w:t>
      </w:r>
      <w:r w:rsidRPr="00563D17">
        <w:rPr>
          <w:i/>
        </w:rPr>
        <w:t xml:space="preserve">Investigating the accessibility of print materials for low-income parents of students with disabilities: Using the PROSE checklist to improve school-to-home communication. </w:t>
      </w:r>
      <w:r w:rsidRPr="00563D17">
        <w:t>Paper Presentation at the Pacific Rim International Conference on Disability and Diversity, Honolulu, HI.</w:t>
      </w:r>
    </w:p>
    <w:p w14:paraId="1EC18797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017B6F38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&amp; Cornelius, K. E. (2014, May). </w:t>
      </w:r>
      <w:r w:rsidRPr="00563D17">
        <w:rPr>
          <w:i/>
        </w:rPr>
        <w:t>Determining evidence-based practices for training special education teachers.</w:t>
      </w:r>
      <w:r w:rsidRPr="00563D17">
        <w:t xml:space="preserve"> Poster Presentation at the Pacific Rim International Conference on Disability and Diversity, Honolulu, HI.</w:t>
      </w:r>
    </w:p>
    <w:p w14:paraId="77667621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30CED86F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Hooks, S., &amp; Fraser, D. (2014, May). </w:t>
      </w:r>
      <w:r w:rsidRPr="00563D17">
        <w:rPr>
          <w:i/>
        </w:rPr>
        <w:t xml:space="preserve">Proactive teacher strategies to promote student engagement and </w:t>
      </w:r>
      <w:proofErr w:type="gramStart"/>
      <w:r w:rsidRPr="00563D17">
        <w:rPr>
          <w:i/>
        </w:rPr>
        <w:t>learning for</w:t>
      </w:r>
      <w:proofErr w:type="gramEnd"/>
      <w:r w:rsidRPr="00563D17">
        <w:rPr>
          <w:i/>
        </w:rPr>
        <w:t xml:space="preserve"> </w:t>
      </w:r>
      <w:proofErr w:type="gramStart"/>
      <w:r w:rsidRPr="00563D17">
        <w:rPr>
          <w:i/>
        </w:rPr>
        <w:t>hard to reach</w:t>
      </w:r>
      <w:proofErr w:type="gramEnd"/>
      <w:r w:rsidRPr="00563D17">
        <w:rPr>
          <w:i/>
        </w:rPr>
        <w:t xml:space="preserve"> students in inclusive settings.</w:t>
      </w:r>
      <w:r w:rsidRPr="00563D17">
        <w:t xml:space="preserve"> Paper Presentation at the Pacific Rim International Conference on Disability and Diversity, Honolulu, HI.</w:t>
      </w:r>
    </w:p>
    <w:p w14:paraId="0A51F6DD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05783C47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 (2014, April). </w:t>
      </w:r>
      <w:r w:rsidRPr="00563D17">
        <w:rPr>
          <w:i/>
        </w:rPr>
        <w:t>Modifying interactive mathematics homework for elementary students with learning disabilities: Involving parents and improving accessibility.</w:t>
      </w:r>
      <w:r w:rsidRPr="00563D17">
        <w:t xml:space="preserve"> Division for Learning Disabilities 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Philadelphia, PA.</w:t>
      </w:r>
      <w:r w:rsidRPr="00563D17">
        <w:t xml:space="preserve"> </w:t>
      </w:r>
    </w:p>
    <w:p w14:paraId="70AD27E9" w14:textId="77777777" w:rsidR="005222CB" w:rsidRPr="00563D17" w:rsidRDefault="005222CB" w:rsidP="005222CB">
      <w:pPr>
        <w:ind w:left="576" w:right="130" w:hanging="576"/>
        <w:rPr>
          <w:b/>
        </w:rPr>
      </w:pPr>
    </w:p>
    <w:p w14:paraId="3DE117B8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 (2014, April). </w:t>
      </w:r>
      <w:r w:rsidRPr="00563D17">
        <w:rPr>
          <w:i/>
        </w:rPr>
        <w:t>The effects of video exemplar case-based learning on special education preservice teachers’ ability to self-reflect during video analysis</w:t>
      </w:r>
      <w:r w:rsidRPr="00563D17">
        <w:rPr>
          <w:color w:val="282828"/>
          <w:shd w:val="clear" w:color="auto" w:fill="FFFFFF"/>
        </w:rPr>
        <w:t xml:space="preserve">. </w:t>
      </w:r>
      <w:r w:rsidRPr="00563D17">
        <w:t xml:space="preserve">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Philadelphia, PA.</w:t>
      </w:r>
    </w:p>
    <w:p w14:paraId="7F57D444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67774084" w14:textId="77777777" w:rsidR="005222CB" w:rsidRPr="00563D17" w:rsidRDefault="005222CB" w:rsidP="005222CB">
      <w:pPr>
        <w:ind w:left="576" w:right="130" w:hanging="576"/>
      </w:pPr>
      <w:r w:rsidRPr="00563D17">
        <w:t xml:space="preserve">True, J., </w:t>
      </w:r>
      <w:r w:rsidRPr="00563D17">
        <w:rPr>
          <w:b/>
        </w:rPr>
        <w:t>Nagro, S. A.</w:t>
      </w:r>
      <w:r w:rsidRPr="00563D17">
        <w:t xml:space="preserve">, Larson, K., Hooks, S., &amp; Fraser, D. (2014, April). </w:t>
      </w:r>
      <w:r w:rsidRPr="00563D17">
        <w:rPr>
          <w:i/>
        </w:rPr>
        <w:t>Closing the gap: Does instructor-pair collaboration improve special education teacher preparation?</w:t>
      </w:r>
      <w:r w:rsidRPr="00563D17">
        <w:t xml:space="preserve"> Poster Presentation at the Council for Exceptional Children (CEC) Annual Convention, </w:t>
      </w:r>
      <w:r w:rsidRPr="00563D17">
        <w:rPr>
          <w:color w:val="282828"/>
          <w:shd w:val="clear" w:color="auto" w:fill="FFFFFF"/>
        </w:rPr>
        <w:t>Philadelphia, PA.</w:t>
      </w:r>
    </w:p>
    <w:p w14:paraId="64F3060E" w14:textId="77777777" w:rsidR="005222CB" w:rsidRPr="00563D17" w:rsidRDefault="005222CB" w:rsidP="005222CB">
      <w:pPr>
        <w:ind w:left="576" w:right="130" w:hanging="576"/>
      </w:pPr>
    </w:p>
    <w:p w14:paraId="5A3C3BD3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lastRenderedPageBreak/>
        <w:t>Nagro, S. A.</w:t>
      </w:r>
      <w:r w:rsidRPr="00563D17">
        <w:t xml:space="preserve"> (2014, February). </w:t>
      </w:r>
      <w:r w:rsidRPr="00563D17">
        <w:rPr>
          <w:i/>
        </w:rPr>
        <w:t>Modifying teachers involving parents in schoolwork (TIPS) for students with disabilities: Getting parents involved in math homework.</w:t>
      </w:r>
      <w:r w:rsidRPr="00563D17">
        <w:t xml:space="preserve"> Paper Presentation at the Council for Exceptional Children Professional Development State Chapter Conference, Baltimore, MD.</w:t>
      </w:r>
    </w:p>
    <w:p w14:paraId="53CFE757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69EADEB4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&amp; Cornelius, K. E. (2013, November). </w:t>
      </w:r>
      <w:r w:rsidRPr="00563D17">
        <w:rPr>
          <w:i/>
        </w:rPr>
        <w:t>Systematically evaluating the evidence-base of special education teacher training techniques using quality indicators.</w:t>
      </w:r>
      <w:r w:rsidRPr="00563D17">
        <w:t xml:space="preserve"> Multiple Paper Presentation at the Teacher Education Division of the Council for Exceptional Children (TED) Annual Conference, Ft. Lauderdale, FL.</w:t>
      </w:r>
    </w:p>
    <w:p w14:paraId="726E8105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145890A9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, Hooks, S., &amp; Fraser, D. (2013, November). </w:t>
      </w:r>
      <w:r w:rsidRPr="00563D17">
        <w:rPr>
          <w:i/>
        </w:rPr>
        <w:t>Using teacher input and research-based training techniques to target proactive teaching strategies.</w:t>
      </w:r>
      <w:r w:rsidRPr="00563D17">
        <w:t xml:space="preserve"> Paper Presentation at the Teacher Education Division of the Council for Exceptional Children (TED) Annual Conference, Ft. Lauderdale, FL.</w:t>
      </w:r>
    </w:p>
    <w:p w14:paraId="24B24FFB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67B30694" w14:textId="77777777" w:rsidR="005222CB" w:rsidRPr="00563D17" w:rsidRDefault="005222CB" w:rsidP="005222CB">
      <w:pPr>
        <w:ind w:left="576" w:right="130" w:hanging="576"/>
      </w:pPr>
      <w:proofErr w:type="spellStart"/>
      <w:r w:rsidRPr="00563D17">
        <w:t>Sandmel</w:t>
      </w:r>
      <w:proofErr w:type="spellEnd"/>
      <w:r w:rsidRPr="00563D17">
        <w:t xml:space="preserve">, K., &amp; </w:t>
      </w:r>
      <w:r w:rsidRPr="00563D17">
        <w:rPr>
          <w:b/>
        </w:rPr>
        <w:t>Nagro, S. A.</w:t>
      </w:r>
      <w:r w:rsidRPr="00563D17">
        <w:t xml:space="preserve"> (2013, November). </w:t>
      </w:r>
      <w:r w:rsidRPr="00563D17">
        <w:rPr>
          <w:i/>
        </w:rPr>
        <w:t>The effect of videotaped lessons and university supervisor evaluations on student interns’ written self-reflections.</w:t>
      </w:r>
      <w:r w:rsidRPr="00563D17">
        <w:t xml:space="preserve"> Paper Presentation at the Teacher Education Division of the Council for Exceptional Children (TED) Annual Conference, Ft. Lauderdale, FL.</w:t>
      </w:r>
    </w:p>
    <w:p w14:paraId="5A105705" w14:textId="77777777" w:rsidR="005222CB" w:rsidRPr="00563D17" w:rsidRDefault="005222CB" w:rsidP="005222CB">
      <w:pPr>
        <w:ind w:left="576" w:right="130" w:hanging="576"/>
        <w:rPr>
          <w:sz w:val="20"/>
          <w:szCs w:val="20"/>
        </w:rPr>
      </w:pPr>
    </w:p>
    <w:p w14:paraId="3FE7534D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*Nagro, S. A.</w:t>
      </w:r>
      <w:r w:rsidRPr="00563D17">
        <w:t xml:space="preserve">, &amp; Larson, K. (2013, October). </w:t>
      </w:r>
      <w:r w:rsidRPr="00563D17">
        <w:rPr>
          <w:i/>
        </w:rPr>
        <w:t>Engaging families of students with special needs.</w:t>
      </w:r>
      <w:r w:rsidRPr="00563D17">
        <w:t xml:space="preserve"> Breakout Session at the National Network of Partnership Schools (NNPSS) Annual Leadership Development Conference, Baltimore, MD. </w:t>
      </w:r>
    </w:p>
    <w:p w14:paraId="28738DD0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74141A0F" w14:textId="77777777" w:rsidR="005222CB" w:rsidRPr="00563D17" w:rsidRDefault="005222CB" w:rsidP="005222CB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 (2013, April). </w:t>
      </w:r>
      <w:r w:rsidRPr="00563D17">
        <w:rPr>
          <w:i/>
        </w:rPr>
        <w:t>Evidence-Base of video analysis as a development tool: Literature review &amp; evaluation using quality indicators.</w:t>
      </w:r>
      <w:r w:rsidRPr="00563D17">
        <w:t xml:space="preserve"> Poster Presentation at the Council for Exceptional Children (CEC) Annual Convention, San Antonio, TX.</w:t>
      </w:r>
    </w:p>
    <w:p w14:paraId="4238A5D0" w14:textId="77777777" w:rsidR="005222CB" w:rsidRPr="00563D17" w:rsidRDefault="005222CB" w:rsidP="005222CB">
      <w:pPr>
        <w:ind w:left="576" w:right="130" w:hanging="576"/>
        <w:rPr>
          <w:b/>
          <w:sz w:val="20"/>
          <w:szCs w:val="20"/>
        </w:rPr>
      </w:pPr>
    </w:p>
    <w:p w14:paraId="6EA6D923" w14:textId="646DBDB9" w:rsidR="005222CB" w:rsidRPr="00F15DF1" w:rsidRDefault="005222CB" w:rsidP="00F15DF1">
      <w:pPr>
        <w:ind w:left="576" w:right="130" w:hanging="576"/>
      </w:pPr>
      <w:r w:rsidRPr="00563D17">
        <w:rPr>
          <w:b/>
        </w:rPr>
        <w:t>Nagro, S. A.</w:t>
      </w:r>
      <w:r w:rsidRPr="00563D17">
        <w:t xml:space="preserve"> (2012, November). </w:t>
      </w:r>
      <w:r w:rsidRPr="00563D17">
        <w:rPr>
          <w:i/>
        </w:rPr>
        <w:t>Evaluating a summer book distribution program: Proposed modifications.</w:t>
      </w:r>
      <w:r w:rsidRPr="00563D17">
        <w:t xml:space="preserve"> Poster Presentation at the Teacher Education Division of the Council for Exceptional Children (TED) Annual Conference, Grand Rapids, MI.</w:t>
      </w:r>
    </w:p>
    <w:p w14:paraId="253E060C" w14:textId="77777777" w:rsidR="00C667F5" w:rsidRPr="000C72CA" w:rsidRDefault="00C667F5" w:rsidP="005222CB">
      <w:pPr>
        <w:ind w:right="36"/>
        <w:rPr>
          <w:b/>
          <w:sz w:val="40"/>
          <w:szCs w:val="40"/>
        </w:rPr>
      </w:pPr>
    </w:p>
    <w:p w14:paraId="3990B575" w14:textId="658B9E3B" w:rsidR="00E21086" w:rsidRPr="00563D17" w:rsidRDefault="005222CB" w:rsidP="00E21086">
      <w:pPr>
        <w:ind w:right="36"/>
        <w:rPr>
          <w:b/>
          <w:sz w:val="28"/>
          <w:szCs w:val="28"/>
        </w:rPr>
      </w:pPr>
      <w:r w:rsidRPr="00563D17">
        <w:rPr>
          <w:b/>
          <w:sz w:val="28"/>
        </w:rPr>
        <w:t>Leadership</w:t>
      </w:r>
      <w:r w:rsidRPr="00563D17">
        <w:rPr>
          <w:b/>
          <w:sz w:val="28"/>
        </w:rPr>
        <w:tab/>
      </w:r>
      <w:r w:rsidR="001C53EA" w:rsidRPr="00563D17">
        <w:rPr>
          <w:b/>
          <w:sz w:val="28"/>
        </w:rPr>
        <w:t>and Service</w:t>
      </w:r>
      <w:r w:rsidRPr="00563D17">
        <w:rPr>
          <w:b/>
          <w:sz w:val="28"/>
        </w:rPr>
        <w:tab/>
      </w:r>
      <w:r w:rsidR="00E21086" w:rsidRPr="00563D17">
        <w:rPr>
          <w:b/>
          <w:sz w:val="28"/>
        </w:rPr>
        <w:t>National Level</w:t>
      </w:r>
    </w:p>
    <w:p w14:paraId="7F8E12A1" w14:textId="77777777" w:rsidR="00E21086" w:rsidRPr="00563D17" w:rsidRDefault="00E21086" w:rsidP="00E21086">
      <w:pPr>
        <w:ind w:right="126"/>
        <w:rPr>
          <w:sz w:val="10"/>
        </w:rPr>
      </w:pPr>
    </w:p>
    <w:p w14:paraId="1C7EED04" w14:textId="73C9DE67" w:rsidR="005222CB" w:rsidRPr="00563D17" w:rsidRDefault="005222CB" w:rsidP="00E21086">
      <w:pPr>
        <w:ind w:right="36"/>
        <w:rPr>
          <w:b/>
          <w:sz w:val="28"/>
        </w:rPr>
      </w:pPr>
      <w:r w:rsidRPr="00563D17">
        <w:rPr>
          <w:b/>
        </w:rPr>
        <w:t>Elected</w:t>
      </w:r>
    </w:p>
    <w:p w14:paraId="26B66132" w14:textId="410378C9" w:rsidR="00B47CAB" w:rsidRPr="00563D17" w:rsidRDefault="0014405D" w:rsidP="00011A06">
      <w:pPr>
        <w:pStyle w:val="ListParagraph"/>
        <w:ind w:left="0" w:right="-324"/>
      </w:pPr>
      <w:r w:rsidRPr="00563D17">
        <w:t>2019-</w:t>
      </w:r>
      <w:r>
        <w:t>2023</w:t>
      </w:r>
      <w:r w:rsidRPr="00563D17">
        <w:t xml:space="preserve">       </w:t>
      </w:r>
      <w:r w:rsidR="00A451E2">
        <w:t xml:space="preserve"> </w:t>
      </w:r>
      <w:r w:rsidRPr="00875BB8">
        <w:rPr>
          <w:b/>
          <w:bCs/>
        </w:rPr>
        <w:t>Executive Board Member at Large</w:t>
      </w:r>
      <w:r w:rsidRPr="00563D17">
        <w:t>, Higher Education Consortium for Special Education</w:t>
      </w:r>
      <w:r w:rsidRPr="00563D17">
        <w:rPr>
          <w:i/>
        </w:rPr>
        <w:t xml:space="preserve">    </w:t>
      </w:r>
      <w:r w:rsidR="00B47CAB" w:rsidRPr="00563D17">
        <w:t>2020-</w:t>
      </w:r>
      <w:r>
        <w:t>2022</w:t>
      </w:r>
      <w:r w:rsidR="00B47CAB" w:rsidRPr="00563D17">
        <w:t xml:space="preserve">       </w:t>
      </w:r>
      <w:r w:rsidR="00A451E2">
        <w:t xml:space="preserve"> </w:t>
      </w:r>
      <w:r w:rsidR="00B47CAB" w:rsidRPr="00875BB8">
        <w:rPr>
          <w:b/>
          <w:bCs/>
        </w:rPr>
        <w:t>TED Representative</w:t>
      </w:r>
      <w:r w:rsidR="00875BB8">
        <w:t>,</w:t>
      </w:r>
      <w:r w:rsidR="00B47CAB" w:rsidRPr="00563D17">
        <w:t xml:space="preserve"> </w:t>
      </w:r>
      <w:r w:rsidR="00875BB8">
        <w:t>Council for Exceptional Children</w:t>
      </w:r>
      <w:r w:rsidR="00B47CAB" w:rsidRPr="00563D17">
        <w:t xml:space="preserve"> </w:t>
      </w:r>
      <w:r w:rsidR="00875BB8">
        <w:t xml:space="preserve">(CEC) </w:t>
      </w:r>
      <w:r w:rsidR="00B47CAB" w:rsidRPr="00563D17">
        <w:t xml:space="preserve">Representative Assembly </w:t>
      </w:r>
    </w:p>
    <w:p w14:paraId="4C577CA2" w14:textId="3D3D979A" w:rsidR="00712822" w:rsidRPr="00563D17" w:rsidRDefault="00712822" w:rsidP="00011A06">
      <w:pPr>
        <w:pStyle w:val="ListParagraph"/>
        <w:ind w:left="0" w:right="-324"/>
        <w:rPr>
          <w:i/>
        </w:rPr>
      </w:pPr>
      <w:r w:rsidRPr="00563D17">
        <w:t>2017-</w:t>
      </w:r>
      <w:r w:rsidR="0014405D">
        <w:t>2022</w:t>
      </w:r>
      <w:r w:rsidRPr="00563D17">
        <w:t xml:space="preserve"> </w:t>
      </w:r>
      <w:r w:rsidR="00011A06" w:rsidRPr="00563D17">
        <w:t xml:space="preserve">     </w:t>
      </w:r>
      <w:r w:rsidR="00A451E2">
        <w:t xml:space="preserve"> </w:t>
      </w:r>
      <w:r w:rsidR="00011A06" w:rsidRPr="00563D17">
        <w:t xml:space="preserve"> </w:t>
      </w:r>
      <w:r w:rsidRPr="00875BB8">
        <w:rPr>
          <w:b/>
          <w:bCs/>
        </w:rPr>
        <w:t>Executive Committee</w:t>
      </w:r>
      <w:r w:rsidR="00875BB8" w:rsidRPr="00875BB8">
        <w:rPr>
          <w:b/>
          <w:bCs/>
        </w:rPr>
        <w:t xml:space="preserve"> Member</w:t>
      </w:r>
      <w:r w:rsidRPr="00563D17">
        <w:t xml:space="preserve">, </w:t>
      </w:r>
      <w:r w:rsidR="00030EF5" w:rsidRPr="00563D17">
        <w:t xml:space="preserve">Teacher Education Division </w:t>
      </w:r>
      <w:r w:rsidR="00875BB8">
        <w:t>Board, CEC</w:t>
      </w:r>
    </w:p>
    <w:p w14:paraId="535525F2" w14:textId="7EEDCDF3" w:rsidR="00712822" w:rsidRPr="00563D17" w:rsidRDefault="00712822" w:rsidP="00712822">
      <w:pPr>
        <w:pStyle w:val="ListParagraph"/>
        <w:ind w:left="0" w:right="36"/>
      </w:pPr>
      <w:r w:rsidRPr="00563D17">
        <w:t>2017-</w:t>
      </w:r>
      <w:r w:rsidR="0014405D">
        <w:t xml:space="preserve">2022 </w:t>
      </w:r>
      <w:r w:rsidR="00011A06" w:rsidRPr="00563D17">
        <w:t xml:space="preserve">     </w:t>
      </w:r>
      <w:r w:rsidR="00A451E2">
        <w:t xml:space="preserve"> </w:t>
      </w:r>
      <w:r w:rsidR="00011A06" w:rsidRPr="00563D17">
        <w:t xml:space="preserve"> </w:t>
      </w:r>
      <w:r w:rsidR="005222CB" w:rsidRPr="00875BB8">
        <w:rPr>
          <w:b/>
          <w:bCs/>
        </w:rPr>
        <w:t>Secretary</w:t>
      </w:r>
      <w:r w:rsidRPr="00563D17">
        <w:t xml:space="preserve">, Teacher Education Division </w:t>
      </w:r>
      <w:r w:rsidR="00875BB8">
        <w:t>Board, CEC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</w:p>
    <w:p w14:paraId="049D9F9E" w14:textId="0402EFC6" w:rsidR="005222CB" w:rsidRPr="00563D17" w:rsidRDefault="00712822" w:rsidP="00977C4C">
      <w:pPr>
        <w:pStyle w:val="ListParagraph"/>
        <w:ind w:left="0" w:right="-504"/>
      </w:pPr>
      <w:r w:rsidRPr="00563D17">
        <w:t>2016-2018</w:t>
      </w:r>
      <w:r w:rsidR="00011A06" w:rsidRPr="00563D17">
        <w:t xml:space="preserve">      </w:t>
      </w:r>
      <w:r w:rsidR="00A451E2">
        <w:t xml:space="preserve"> </w:t>
      </w:r>
      <w:r w:rsidR="00011A06" w:rsidRPr="00563D17">
        <w:t xml:space="preserve"> </w:t>
      </w:r>
      <w:r w:rsidR="00011A06" w:rsidRPr="00875BB8">
        <w:rPr>
          <w:b/>
          <w:bCs/>
        </w:rPr>
        <w:t>Chair</w:t>
      </w:r>
      <w:r w:rsidR="00011A06" w:rsidRPr="00563D17">
        <w:t xml:space="preserve">, </w:t>
      </w:r>
      <w:r w:rsidR="005222CB" w:rsidRPr="00563D17">
        <w:t xml:space="preserve">Early Career </w:t>
      </w:r>
      <w:r w:rsidR="00977C4C" w:rsidRPr="00563D17">
        <w:t xml:space="preserve">Faculty </w:t>
      </w:r>
      <w:r w:rsidR="005222CB" w:rsidRPr="00563D17">
        <w:t>Special Interest Group</w:t>
      </w:r>
      <w:r w:rsidRPr="00563D17">
        <w:t>, Teacher Education Division</w:t>
      </w:r>
      <w:r w:rsidR="00A451E2">
        <w:t xml:space="preserve">, </w:t>
      </w:r>
      <w:r w:rsidRPr="00563D17">
        <w:t>CEC</w:t>
      </w:r>
      <w:r w:rsidR="005222CB" w:rsidRPr="00563D17">
        <w:t xml:space="preserve">                  </w:t>
      </w:r>
      <w:r w:rsidR="00116D41" w:rsidRPr="00563D17">
        <w:t xml:space="preserve">    </w:t>
      </w:r>
      <w:r w:rsidR="005222CB" w:rsidRPr="00563D17">
        <w:t xml:space="preserve"> </w:t>
      </w:r>
    </w:p>
    <w:p w14:paraId="1718203B" w14:textId="77777777" w:rsidR="001C53EA" w:rsidRPr="00563D17" w:rsidRDefault="001C53EA" w:rsidP="005222CB">
      <w:pPr>
        <w:pStyle w:val="ListParagraph"/>
        <w:ind w:left="0" w:right="36"/>
        <w:rPr>
          <w:b/>
          <w:sz w:val="10"/>
          <w:szCs w:val="10"/>
        </w:rPr>
      </w:pPr>
    </w:p>
    <w:p w14:paraId="6413A158" w14:textId="7D17DBCE" w:rsidR="00C93A50" w:rsidRPr="00D368F3" w:rsidRDefault="005222CB" w:rsidP="00D368F3">
      <w:pPr>
        <w:pStyle w:val="ListParagraph"/>
        <w:ind w:left="0" w:right="36"/>
        <w:rPr>
          <w:b/>
        </w:rPr>
      </w:pPr>
      <w:r w:rsidRPr="00563D17">
        <w:rPr>
          <w:b/>
        </w:rPr>
        <w:t>Appointed</w:t>
      </w:r>
    </w:p>
    <w:p w14:paraId="5F5A1733" w14:textId="3D57959E" w:rsidR="00D674FA" w:rsidRPr="00563D17" w:rsidRDefault="00D674FA" w:rsidP="00D674FA">
      <w:pPr>
        <w:ind w:right="-414"/>
      </w:pPr>
      <w:r w:rsidRPr="00563D17">
        <w:t xml:space="preserve">2020-present     </w:t>
      </w:r>
      <w:r w:rsidRPr="00A451E2">
        <w:rPr>
          <w:b/>
          <w:bCs/>
        </w:rPr>
        <w:t>Journal Editorial Board Member</w:t>
      </w:r>
      <w:r w:rsidRPr="00563D17">
        <w:t>, Journal of Special Education Technology</w:t>
      </w:r>
    </w:p>
    <w:p w14:paraId="1E38DCD1" w14:textId="198A37F4" w:rsidR="00D674FA" w:rsidRPr="00563D17" w:rsidRDefault="00D674FA" w:rsidP="00D674FA">
      <w:pPr>
        <w:ind w:right="-414"/>
      </w:pPr>
      <w:r w:rsidRPr="00563D17">
        <w:t xml:space="preserve">2016-present     </w:t>
      </w:r>
      <w:r w:rsidRPr="00A451E2">
        <w:rPr>
          <w:b/>
          <w:bCs/>
        </w:rPr>
        <w:t>Journal Editorial Board Member</w:t>
      </w:r>
      <w:r w:rsidRPr="00563D17">
        <w:t xml:space="preserve">, Teacher Education and Special Education </w:t>
      </w:r>
    </w:p>
    <w:p w14:paraId="067BF6E0" w14:textId="66914269" w:rsidR="00D674FA" w:rsidRPr="00563D17" w:rsidRDefault="00D674FA" w:rsidP="00D674FA">
      <w:pPr>
        <w:ind w:right="126"/>
        <w:rPr>
          <w:i/>
        </w:rPr>
      </w:pPr>
      <w:r w:rsidRPr="00563D17">
        <w:t xml:space="preserve">2016-present     </w:t>
      </w:r>
      <w:r w:rsidRPr="00A451E2">
        <w:rPr>
          <w:b/>
          <w:bCs/>
        </w:rPr>
        <w:t>Journal Editorial Board Member</w:t>
      </w:r>
      <w:r w:rsidRPr="00563D17">
        <w:t xml:space="preserve">, Teacher Education Quarterly </w:t>
      </w:r>
    </w:p>
    <w:p w14:paraId="1A9A0B89" w14:textId="5A161E79" w:rsidR="000D7132" w:rsidRDefault="000D7132" w:rsidP="003A4941">
      <w:pPr>
        <w:pStyle w:val="ListParagraph"/>
        <w:ind w:left="0" w:right="36"/>
      </w:pPr>
      <w:r w:rsidRPr="00563D17">
        <w:t>2016-</w:t>
      </w:r>
      <w:r w:rsidR="00A451E2">
        <w:t>2024</w:t>
      </w:r>
      <w:r w:rsidRPr="00563D17">
        <w:t xml:space="preserve">     </w:t>
      </w:r>
      <w:r w:rsidR="00A451E2">
        <w:t xml:space="preserve">    </w:t>
      </w:r>
      <w:r w:rsidRPr="00A451E2">
        <w:rPr>
          <w:b/>
          <w:bCs/>
        </w:rPr>
        <w:t>Instructor</w:t>
      </w:r>
      <w:r w:rsidRPr="00563D17">
        <w:t xml:space="preserve">, </w:t>
      </w:r>
      <w:r w:rsidR="00A451E2" w:rsidRPr="00563D17">
        <w:t xml:space="preserve">Doctoral </w:t>
      </w:r>
      <w:r w:rsidR="00A451E2">
        <w:t xml:space="preserve">Education Policy </w:t>
      </w:r>
      <w:r w:rsidR="00A451E2" w:rsidRPr="00563D17">
        <w:t>Short Course</w:t>
      </w:r>
      <w:r w:rsidR="00A451E2">
        <w:t xml:space="preserve">, </w:t>
      </w:r>
      <w:r w:rsidRPr="00563D17">
        <w:t>HECSE</w:t>
      </w:r>
      <w:r w:rsidRPr="00563D17">
        <w:tab/>
      </w:r>
    </w:p>
    <w:p w14:paraId="7AD030CE" w14:textId="1EF05FB5" w:rsidR="005222CB" w:rsidRPr="00563D17" w:rsidRDefault="00011A06" w:rsidP="003A4941">
      <w:pPr>
        <w:pStyle w:val="ListParagraph"/>
        <w:ind w:left="0" w:right="36"/>
      </w:pPr>
      <w:r w:rsidRPr="00563D17">
        <w:t>2018-</w:t>
      </w:r>
      <w:r w:rsidR="0014405D">
        <w:t xml:space="preserve">2023   </w:t>
      </w:r>
      <w:r w:rsidRPr="00563D17">
        <w:t xml:space="preserve">     </w:t>
      </w:r>
      <w:r w:rsidR="0051144B">
        <w:t xml:space="preserve"> </w:t>
      </w:r>
      <w:r w:rsidRPr="00A451E2">
        <w:rPr>
          <w:b/>
          <w:bCs/>
        </w:rPr>
        <w:t>Chair</w:t>
      </w:r>
      <w:r w:rsidRPr="00563D17">
        <w:t>, Doctoral Student Involvement Committee, HECSE</w:t>
      </w:r>
      <w:r w:rsidR="005222CB" w:rsidRPr="00563D17">
        <w:rPr>
          <w:i/>
        </w:rPr>
        <w:t xml:space="preserve"> </w:t>
      </w:r>
    </w:p>
    <w:p w14:paraId="7A508354" w14:textId="06E172DA" w:rsidR="00D674FA" w:rsidRPr="00563D17" w:rsidRDefault="00011A06" w:rsidP="000D7132">
      <w:pPr>
        <w:pStyle w:val="ListParagraph"/>
        <w:ind w:left="0" w:right="36"/>
      </w:pPr>
      <w:r w:rsidRPr="00563D17">
        <w:t>2017-</w:t>
      </w:r>
      <w:r w:rsidR="00747E44" w:rsidRPr="00563D17">
        <w:t xml:space="preserve">2020    </w:t>
      </w:r>
      <w:r w:rsidRPr="00563D17">
        <w:t xml:space="preserve">     </w:t>
      </w:r>
      <w:r w:rsidRPr="00A451E2">
        <w:rPr>
          <w:b/>
          <w:bCs/>
        </w:rPr>
        <w:t>Archivist</w:t>
      </w:r>
      <w:r w:rsidRPr="00563D17">
        <w:t xml:space="preserve">, </w:t>
      </w:r>
      <w:r w:rsidR="00030EF5" w:rsidRPr="00563D17">
        <w:t xml:space="preserve">Teacher Education Division of </w:t>
      </w:r>
      <w:r w:rsidRPr="00563D17">
        <w:t>CEC</w:t>
      </w:r>
    </w:p>
    <w:p w14:paraId="6D62CB5C" w14:textId="000142FC" w:rsidR="005222CB" w:rsidRPr="00563D17" w:rsidRDefault="00011A06" w:rsidP="00011A06">
      <w:pPr>
        <w:pStyle w:val="ListParagraph"/>
        <w:ind w:left="0" w:right="-234"/>
        <w:rPr>
          <w:i/>
        </w:rPr>
      </w:pPr>
      <w:r w:rsidRPr="00563D17">
        <w:t>2017-</w:t>
      </w:r>
      <w:r w:rsidR="003A4941" w:rsidRPr="00563D17">
        <w:t>2019</w:t>
      </w:r>
      <w:r w:rsidRPr="00563D17">
        <w:t xml:space="preserve">      </w:t>
      </w:r>
      <w:r w:rsidR="003A4941" w:rsidRPr="00563D17">
        <w:t xml:space="preserve">   </w:t>
      </w:r>
      <w:r w:rsidRPr="00A451E2">
        <w:rPr>
          <w:b/>
          <w:bCs/>
        </w:rPr>
        <w:t>Member</w:t>
      </w:r>
      <w:r w:rsidRPr="00563D17">
        <w:t xml:space="preserve">, </w:t>
      </w:r>
      <w:r w:rsidR="005222CB" w:rsidRPr="00563D17">
        <w:t xml:space="preserve">Policy and Advocacy Ad Hoc Committee, </w:t>
      </w:r>
      <w:r w:rsidRPr="00563D17">
        <w:t>Teacher Education Division</w:t>
      </w:r>
      <w:r w:rsidR="00A451E2">
        <w:t>,</w:t>
      </w:r>
      <w:r w:rsidRPr="00563D17">
        <w:t xml:space="preserve"> CEC</w:t>
      </w:r>
      <w:r w:rsidR="005222CB" w:rsidRPr="00563D17">
        <w:t xml:space="preserve">                              </w:t>
      </w:r>
    </w:p>
    <w:p w14:paraId="35F44AB0" w14:textId="77777777" w:rsidR="005222CB" w:rsidRPr="00563D17" w:rsidRDefault="005222CB" w:rsidP="005222CB">
      <w:pPr>
        <w:pStyle w:val="ListParagraph"/>
        <w:ind w:left="0" w:right="126"/>
        <w:rPr>
          <w:sz w:val="10"/>
          <w:szCs w:val="10"/>
        </w:rPr>
      </w:pPr>
      <w:r w:rsidRPr="00563D17">
        <w:rPr>
          <w:sz w:val="10"/>
          <w:szCs w:val="10"/>
        </w:rPr>
        <w:tab/>
      </w:r>
    </w:p>
    <w:p w14:paraId="42F32972" w14:textId="401EF4AE" w:rsidR="001C53EA" w:rsidRPr="00563D17" w:rsidRDefault="00D674FA" w:rsidP="001C53EA">
      <w:pPr>
        <w:ind w:right="36"/>
        <w:rPr>
          <w:b/>
          <w:sz w:val="28"/>
          <w:szCs w:val="28"/>
        </w:rPr>
      </w:pPr>
      <w:r w:rsidRPr="00563D17">
        <w:rPr>
          <w:b/>
          <w:szCs w:val="28"/>
        </w:rPr>
        <w:t>Invited/</w:t>
      </w:r>
      <w:r w:rsidR="001C53EA" w:rsidRPr="00563D17">
        <w:rPr>
          <w:b/>
          <w:szCs w:val="28"/>
        </w:rPr>
        <w:t>Volunteered</w:t>
      </w:r>
      <w:r w:rsidR="001C53EA" w:rsidRPr="00563D17">
        <w:rPr>
          <w:b/>
          <w:sz w:val="28"/>
          <w:szCs w:val="28"/>
        </w:rPr>
        <w:t xml:space="preserve"> </w:t>
      </w:r>
    </w:p>
    <w:p w14:paraId="09DB84CC" w14:textId="3BD96B26" w:rsidR="00740A6E" w:rsidRDefault="00740A6E" w:rsidP="00D674FA">
      <w:pPr>
        <w:ind w:right="126"/>
      </w:pPr>
      <w:r>
        <w:t>2024</w:t>
      </w:r>
      <w:r w:rsidR="0051144B">
        <w:t>-present</w:t>
      </w:r>
      <w:r>
        <w:tab/>
        <w:t xml:space="preserve">  </w:t>
      </w:r>
      <w:r w:rsidR="00FF079F" w:rsidRPr="0051144B">
        <w:rPr>
          <w:b/>
          <w:bCs/>
        </w:rPr>
        <w:t>Peer Reviewer</w:t>
      </w:r>
      <w:r>
        <w:t xml:space="preserve">, Institute </w:t>
      </w:r>
      <w:r w:rsidR="00FF079F">
        <w:t>of Education Sciences</w:t>
      </w:r>
    </w:p>
    <w:p w14:paraId="56AF780A" w14:textId="451320BB" w:rsidR="0014405D" w:rsidRDefault="0014405D" w:rsidP="00D674FA">
      <w:pPr>
        <w:ind w:right="126"/>
      </w:pPr>
      <w:r>
        <w:lastRenderedPageBreak/>
        <w:t>2023</w:t>
      </w:r>
      <w:r>
        <w:tab/>
      </w:r>
      <w:r>
        <w:tab/>
        <w:t xml:space="preserve">  </w:t>
      </w:r>
      <w:r w:rsidRPr="0051144B">
        <w:rPr>
          <w:b/>
          <w:bCs/>
        </w:rPr>
        <w:t>Guest Editor</w:t>
      </w:r>
      <w:r>
        <w:t>, Journal of Special Educator Preparation (JOSEP)</w:t>
      </w:r>
    </w:p>
    <w:p w14:paraId="5DB78A40" w14:textId="31850221" w:rsidR="00A6310E" w:rsidRPr="00563D17" w:rsidRDefault="00A6310E" w:rsidP="00D674FA">
      <w:pPr>
        <w:ind w:right="126"/>
      </w:pPr>
      <w:r w:rsidRPr="00563D17">
        <w:t xml:space="preserve">2021-present     </w:t>
      </w:r>
      <w:r w:rsidRPr="005529A4">
        <w:rPr>
          <w:b/>
          <w:bCs/>
        </w:rPr>
        <w:t>TED Research Mentor</w:t>
      </w:r>
      <w:r w:rsidRPr="00563D17">
        <w:t xml:space="preserve"> to Early Career Faculty and Doctoral Students</w:t>
      </w:r>
    </w:p>
    <w:p w14:paraId="42BAEB7E" w14:textId="77777777" w:rsidR="000D7132" w:rsidRPr="00563D17" w:rsidRDefault="000D7132" w:rsidP="000D7132">
      <w:pPr>
        <w:ind w:right="126"/>
      </w:pPr>
      <w:r w:rsidRPr="00563D17">
        <w:t>2021-2022</w:t>
      </w:r>
      <w:r w:rsidRPr="00563D17">
        <w:tab/>
        <w:t xml:space="preserve">  </w:t>
      </w:r>
      <w:r w:rsidRPr="005529A4">
        <w:rPr>
          <w:b/>
          <w:bCs/>
        </w:rPr>
        <w:t>Member</w:t>
      </w:r>
      <w:r w:rsidRPr="00563D17">
        <w:t>, TED Practitioner Journal Ad Hoc Committee</w:t>
      </w:r>
    </w:p>
    <w:p w14:paraId="479BB106" w14:textId="1442B21C" w:rsidR="001A0D70" w:rsidRPr="00563D17" w:rsidRDefault="001A0D70" w:rsidP="00D674FA">
      <w:pPr>
        <w:ind w:right="126"/>
      </w:pPr>
      <w:r w:rsidRPr="00563D17">
        <w:t xml:space="preserve">2021-present     </w:t>
      </w:r>
      <w:r w:rsidRPr="005529A4">
        <w:rPr>
          <w:b/>
          <w:bCs/>
        </w:rPr>
        <w:t>Journal Reviewer</w:t>
      </w:r>
      <w:r w:rsidRPr="00563D17">
        <w:t>, Exceptionality</w:t>
      </w:r>
      <w:r w:rsidRPr="00563D17">
        <w:tab/>
      </w:r>
    </w:p>
    <w:p w14:paraId="66A3CA17" w14:textId="3AF4749E" w:rsidR="00C50613" w:rsidRPr="00563D17" w:rsidRDefault="00C50613" w:rsidP="00D674FA">
      <w:pPr>
        <w:ind w:right="126"/>
      </w:pPr>
      <w:r w:rsidRPr="00563D17">
        <w:t xml:space="preserve">2021-present     </w:t>
      </w:r>
      <w:r w:rsidRPr="005529A4">
        <w:rPr>
          <w:b/>
          <w:bCs/>
        </w:rPr>
        <w:t>Journal Reviewer</w:t>
      </w:r>
      <w:r w:rsidRPr="00563D17">
        <w:t>, Journal of Special Educator Preparation</w:t>
      </w:r>
      <w:r w:rsidRPr="00563D17">
        <w:tab/>
      </w:r>
    </w:p>
    <w:p w14:paraId="0341F6EA" w14:textId="4F2AB02F" w:rsidR="00D674FA" w:rsidRPr="00563D17" w:rsidRDefault="00D674FA" w:rsidP="00D674FA">
      <w:pPr>
        <w:ind w:right="126"/>
      </w:pPr>
      <w:r w:rsidRPr="00563D17">
        <w:t xml:space="preserve">2019-present     </w:t>
      </w:r>
      <w:r w:rsidRPr="005529A4">
        <w:rPr>
          <w:b/>
          <w:bCs/>
        </w:rPr>
        <w:t>Journal Reviewer</w:t>
      </w:r>
      <w:r w:rsidRPr="00563D17">
        <w:t>, Action in Teacher Education</w:t>
      </w:r>
    </w:p>
    <w:p w14:paraId="14AA2C01" w14:textId="33B5CC4C" w:rsidR="00D674FA" w:rsidRPr="00563D17" w:rsidRDefault="00D674FA" w:rsidP="00D674FA">
      <w:pPr>
        <w:ind w:right="126"/>
      </w:pPr>
      <w:r w:rsidRPr="00563D17">
        <w:t xml:space="preserve">2018-present     </w:t>
      </w:r>
      <w:r w:rsidRPr="005529A4">
        <w:rPr>
          <w:b/>
          <w:bCs/>
        </w:rPr>
        <w:t>Journal Reviewer</w:t>
      </w:r>
      <w:r w:rsidRPr="00563D17">
        <w:t>, Journal of Learning Disabilities Research &amp; Practice</w:t>
      </w:r>
    </w:p>
    <w:p w14:paraId="5F66D04C" w14:textId="606B558D" w:rsidR="00D674FA" w:rsidRPr="00563D17" w:rsidRDefault="00D674FA" w:rsidP="00D674FA">
      <w:pPr>
        <w:ind w:right="126"/>
      </w:pPr>
      <w:r w:rsidRPr="00563D17">
        <w:t xml:space="preserve">2016-present     </w:t>
      </w:r>
      <w:r w:rsidRPr="005529A4">
        <w:rPr>
          <w:b/>
          <w:bCs/>
        </w:rPr>
        <w:t>Journal Reviewer</w:t>
      </w:r>
      <w:r w:rsidRPr="00563D17">
        <w:t>, Remedial and Special Education</w:t>
      </w:r>
      <w:r w:rsidRPr="00563D17">
        <w:tab/>
      </w:r>
      <w:r w:rsidRPr="00563D17">
        <w:tab/>
      </w:r>
      <w:r w:rsidRPr="00563D17">
        <w:tab/>
        <w:t xml:space="preserve">    </w:t>
      </w:r>
    </w:p>
    <w:p w14:paraId="0651CB5B" w14:textId="10BDE92D" w:rsidR="00D674FA" w:rsidRPr="00563D17" w:rsidRDefault="00D674FA" w:rsidP="00D674FA">
      <w:pPr>
        <w:ind w:right="126"/>
      </w:pPr>
      <w:r w:rsidRPr="00563D17">
        <w:t xml:space="preserve">2016-present     </w:t>
      </w:r>
      <w:r w:rsidRPr="005529A4">
        <w:rPr>
          <w:b/>
          <w:bCs/>
        </w:rPr>
        <w:t>Journal Reviewer</w:t>
      </w:r>
      <w:r w:rsidRPr="00563D17">
        <w:t>, The New Educator</w:t>
      </w:r>
      <w:r w:rsidRPr="00563D17">
        <w:tab/>
      </w:r>
      <w:r w:rsidRPr="00563D17">
        <w:tab/>
      </w:r>
      <w:r w:rsidRPr="00563D17">
        <w:tab/>
      </w:r>
      <w:r w:rsidRPr="00563D17">
        <w:tab/>
        <w:t xml:space="preserve">        </w:t>
      </w:r>
      <w:r w:rsidRPr="00563D17">
        <w:tab/>
        <w:t xml:space="preserve"> </w:t>
      </w:r>
    </w:p>
    <w:p w14:paraId="25EB93BA" w14:textId="598F02BD" w:rsidR="000D7132" w:rsidRDefault="000D7132" w:rsidP="00D674FA">
      <w:pPr>
        <w:ind w:right="126"/>
      </w:pPr>
      <w:r w:rsidRPr="00563D17">
        <w:t xml:space="preserve">2016-present    </w:t>
      </w:r>
      <w:r>
        <w:t xml:space="preserve"> </w:t>
      </w:r>
      <w:r w:rsidRPr="005529A4">
        <w:rPr>
          <w:b/>
          <w:bCs/>
        </w:rPr>
        <w:t>Journal Reviewer</w:t>
      </w:r>
      <w:r w:rsidRPr="00563D17">
        <w:t>, The Teacher Educators’ Journal</w:t>
      </w:r>
      <w:r w:rsidRPr="00563D17">
        <w:tab/>
      </w:r>
      <w:r w:rsidRPr="00563D17">
        <w:tab/>
      </w:r>
    </w:p>
    <w:p w14:paraId="0AF30A13" w14:textId="3B1EC154" w:rsidR="00D674FA" w:rsidRPr="00563D17" w:rsidRDefault="00D674FA" w:rsidP="00D674FA">
      <w:pPr>
        <w:ind w:right="126"/>
      </w:pPr>
      <w:r w:rsidRPr="00563D17">
        <w:t xml:space="preserve">2015-present     </w:t>
      </w:r>
      <w:r w:rsidRPr="005529A4">
        <w:rPr>
          <w:b/>
          <w:bCs/>
        </w:rPr>
        <w:t>Journal Reviewer</w:t>
      </w:r>
      <w:r w:rsidRPr="00563D17">
        <w:t>, Journal of Teacher Education</w:t>
      </w:r>
      <w:r w:rsidRPr="00563D17">
        <w:rPr>
          <w:i/>
        </w:rPr>
        <w:tab/>
      </w:r>
      <w:r w:rsidRPr="00563D17">
        <w:tab/>
        <w:t xml:space="preserve">       </w:t>
      </w:r>
      <w:r w:rsidRPr="00563D17">
        <w:tab/>
      </w:r>
    </w:p>
    <w:p w14:paraId="7D3F3D90" w14:textId="0870884E" w:rsidR="00D674FA" w:rsidRPr="00563D17" w:rsidRDefault="00D674FA" w:rsidP="00D674FA">
      <w:pPr>
        <w:ind w:right="126"/>
      </w:pPr>
      <w:r w:rsidRPr="00563D17">
        <w:t xml:space="preserve">2015-present     </w:t>
      </w:r>
      <w:r w:rsidRPr="005529A4">
        <w:rPr>
          <w:b/>
          <w:bCs/>
        </w:rPr>
        <w:t>Conference Proposal Reviewer</w:t>
      </w:r>
      <w:r w:rsidRPr="00563D17">
        <w:t>, TED Annual Conference</w:t>
      </w:r>
      <w:r w:rsidRPr="00563D17">
        <w:tab/>
        <w:t xml:space="preserve">  </w:t>
      </w:r>
    </w:p>
    <w:p w14:paraId="7E29BBB7" w14:textId="6029DB65" w:rsidR="00D674FA" w:rsidRPr="00563D17" w:rsidRDefault="00D674FA" w:rsidP="00D674FA">
      <w:pPr>
        <w:ind w:right="-144"/>
      </w:pPr>
      <w:r w:rsidRPr="00563D17">
        <w:t xml:space="preserve">2015-present     </w:t>
      </w:r>
      <w:r w:rsidRPr="005529A4">
        <w:rPr>
          <w:b/>
          <w:bCs/>
        </w:rPr>
        <w:t>Conference Proposal Reviewer</w:t>
      </w:r>
      <w:r w:rsidRPr="00563D17">
        <w:t xml:space="preserve">, CEC Annual Convention </w:t>
      </w:r>
    </w:p>
    <w:p w14:paraId="7667C6C4" w14:textId="38BB55F3" w:rsidR="00351EE0" w:rsidRPr="00563D17" w:rsidRDefault="00351EE0" w:rsidP="00D674FA">
      <w:pPr>
        <w:ind w:right="-144"/>
      </w:pPr>
      <w:r w:rsidRPr="00563D17">
        <w:t xml:space="preserve">2011-present     </w:t>
      </w:r>
      <w:r w:rsidRPr="005529A4">
        <w:rPr>
          <w:b/>
          <w:bCs/>
        </w:rPr>
        <w:t>Member</w:t>
      </w:r>
      <w:r w:rsidRPr="00563D17">
        <w:t>, TED Research Committee</w:t>
      </w:r>
    </w:p>
    <w:p w14:paraId="32AD92AB" w14:textId="76FF0E4D" w:rsidR="001C53EA" w:rsidRPr="00563D17" w:rsidRDefault="001C53EA" w:rsidP="00D674FA">
      <w:pPr>
        <w:ind w:right="126"/>
        <w:rPr>
          <w:b/>
        </w:rPr>
      </w:pPr>
      <w:r w:rsidRPr="00563D17">
        <w:t>2016-2018</w:t>
      </w:r>
      <w:r w:rsidRPr="00563D17">
        <w:rPr>
          <w:color w:val="FFFFFF" w:themeColor="background1"/>
          <w:sz w:val="22"/>
        </w:rPr>
        <w:t>N</w:t>
      </w:r>
      <w:r w:rsidRPr="00563D17">
        <w:rPr>
          <w:color w:val="FFFFFF" w:themeColor="background1"/>
        </w:rPr>
        <w:t>i</w:t>
      </w:r>
      <w:r w:rsidRPr="00563D17">
        <w:t xml:space="preserve">    </w:t>
      </w:r>
      <w:r w:rsidR="000D7132">
        <w:t xml:space="preserve"> </w:t>
      </w:r>
      <w:r w:rsidRPr="005529A4">
        <w:rPr>
          <w:b/>
          <w:bCs/>
        </w:rPr>
        <w:t>Member</w:t>
      </w:r>
      <w:r w:rsidRPr="00563D17">
        <w:t>, TED Publications Committee</w:t>
      </w:r>
      <w:r w:rsidRPr="00563D17">
        <w:tab/>
      </w:r>
      <w:r w:rsidRPr="00563D17">
        <w:tab/>
      </w:r>
      <w:r w:rsidRPr="00563D17">
        <w:tab/>
      </w:r>
      <w:r w:rsidRPr="00563D17">
        <w:tab/>
      </w:r>
      <w:r w:rsidRPr="00563D17">
        <w:tab/>
        <w:t xml:space="preserve"> </w:t>
      </w:r>
      <w:r w:rsidRPr="00563D17">
        <w:tab/>
        <w:t xml:space="preserve">      </w:t>
      </w:r>
    </w:p>
    <w:p w14:paraId="1DF62A57" w14:textId="77777777" w:rsidR="001C53EA" w:rsidRPr="00563D17" w:rsidRDefault="001C53EA" w:rsidP="001C53EA">
      <w:pPr>
        <w:ind w:right="-144"/>
      </w:pPr>
      <w:r w:rsidRPr="00563D17">
        <w:t xml:space="preserve">2015-2017        </w:t>
      </w:r>
      <w:r w:rsidRPr="005529A4">
        <w:rPr>
          <w:b/>
          <w:bCs/>
        </w:rPr>
        <w:t>Award Reviewer</w:t>
      </w:r>
      <w:r w:rsidRPr="00563D17">
        <w:t>, Teacher Education Division Outstanding Publication Award</w:t>
      </w:r>
      <w:r w:rsidRPr="00563D17">
        <w:tab/>
        <w:t xml:space="preserve">        </w:t>
      </w:r>
    </w:p>
    <w:p w14:paraId="5A9ABC9C" w14:textId="575B4DEF" w:rsidR="007D626F" w:rsidRPr="000C72CA" w:rsidRDefault="001C53EA" w:rsidP="000C72CA">
      <w:pPr>
        <w:ind w:left="1530" w:right="126"/>
      </w:pPr>
      <w:r w:rsidRPr="00563D17">
        <w:tab/>
      </w:r>
      <w:r w:rsidRPr="00563D17">
        <w:tab/>
      </w:r>
      <w:r w:rsidRPr="00563D17">
        <w:tab/>
        <w:t xml:space="preserve"> </w:t>
      </w:r>
    </w:p>
    <w:p w14:paraId="21ACC330" w14:textId="7C5ADF81" w:rsidR="00E21086" w:rsidRPr="00563D17" w:rsidRDefault="00E21086" w:rsidP="00E21086">
      <w:pPr>
        <w:ind w:right="36"/>
        <w:rPr>
          <w:b/>
          <w:sz w:val="28"/>
          <w:szCs w:val="28"/>
        </w:rPr>
      </w:pPr>
      <w:r w:rsidRPr="00563D17">
        <w:rPr>
          <w:b/>
          <w:sz w:val="28"/>
        </w:rPr>
        <w:t>Leadership</w:t>
      </w:r>
      <w:r w:rsidRPr="00563D17">
        <w:rPr>
          <w:b/>
          <w:sz w:val="28"/>
        </w:rPr>
        <w:tab/>
        <w:t>and Service</w:t>
      </w:r>
      <w:r w:rsidRPr="00563D17">
        <w:rPr>
          <w:b/>
          <w:sz w:val="28"/>
        </w:rPr>
        <w:tab/>
        <w:t>State/University Level</w:t>
      </w:r>
    </w:p>
    <w:p w14:paraId="628BA102" w14:textId="77777777" w:rsidR="00E21086" w:rsidRPr="00563D17" w:rsidRDefault="00E21086" w:rsidP="001C53EA">
      <w:pPr>
        <w:ind w:right="126"/>
        <w:rPr>
          <w:b/>
          <w:sz w:val="10"/>
          <w:szCs w:val="10"/>
        </w:rPr>
      </w:pPr>
    </w:p>
    <w:p w14:paraId="58AB7599" w14:textId="5B037244" w:rsidR="00A6310E" w:rsidRPr="00563D17" w:rsidRDefault="00A6310E" w:rsidP="00A6310E">
      <w:pPr>
        <w:ind w:right="126"/>
        <w:rPr>
          <w:b/>
        </w:rPr>
      </w:pPr>
      <w:r w:rsidRPr="00563D17">
        <w:rPr>
          <w:b/>
        </w:rPr>
        <w:t>Elected</w:t>
      </w:r>
    </w:p>
    <w:p w14:paraId="47AD562E" w14:textId="4456A947" w:rsidR="0014405D" w:rsidRDefault="0014405D" w:rsidP="000D7132">
      <w:pPr>
        <w:ind w:right="-234"/>
      </w:pPr>
      <w:r>
        <w:t>2023-</w:t>
      </w:r>
      <w:r w:rsidR="003E228A">
        <w:t>2024</w:t>
      </w:r>
      <w:r w:rsidR="003E228A">
        <w:tab/>
      </w:r>
      <w:r w:rsidR="00DE6FB3">
        <w:t xml:space="preserve">  </w:t>
      </w:r>
      <w:r w:rsidR="005529A4" w:rsidRPr="005529A4">
        <w:rPr>
          <w:b/>
          <w:bCs/>
        </w:rPr>
        <w:t>Voting</w:t>
      </w:r>
      <w:r w:rsidR="005529A4">
        <w:t xml:space="preserve"> </w:t>
      </w:r>
      <w:r w:rsidRPr="005529A4">
        <w:rPr>
          <w:b/>
          <w:bCs/>
        </w:rPr>
        <w:t>Representative</w:t>
      </w:r>
      <w:r>
        <w:t xml:space="preserve">, </w:t>
      </w:r>
      <w:r w:rsidR="005529A4">
        <w:t>CEHD</w:t>
      </w:r>
      <w:r w:rsidR="000D7132">
        <w:t xml:space="preserve"> </w:t>
      </w:r>
      <w:r>
        <w:t>Faculty Council</w:t>
      </w:r>
      <w:r w:rsidR="0049073B">
        <w:t>, GMU</w:t>
      </w:r>
    </w:p>
    <w:p w14:paraId="189542C1" w14:textId="27E31FD9" w:rsidR="00A6310E" w:rsidRPr="00563D17" w:rsidRDefault="00A6310E" w:rsidP="00A6310E">
      <w:pPr>
        <w:ind w:right="36"/>
      </w:pPr>
      <w:r w:rsidRPr="00563D17">
        <w:t xml:space="preserve">2021-2022       </w:t>
      </w:r>
      <w:r w:rsidR="00DE6FB3">
        <w:t xml:space="preserve">  </w:t>
      </w:r>
      <w:r w:rsidRPr="005529A4">
        <w:rPr>
          <w:b/>
          <w:bCs/>
        </w:rPr>
        <w:t>Chair</w:t>
      </w:r>
      <w:r w:rsidRPr="00563D17">
        <w:t>, School of Education</w:t>
      </w:r>
      <w:r w:rsidR="000D7132" w:rsidRPr="00563D17">
        <w:t xml:space="preserve"> </w:t>
      </w:r>
      <w:r w:rsidRPr="00563D17">
        <w:t>Faculty Evaluation Committee</w:t>
      </w:r>
      <w:r w:rsidR="0049073B">
        <w:t>, GMU</w:t>
      </w:r>
    </w:p>
    <w:p w14:paraId="44CB5229" w14:textId="5159F3E1" w:rsidR="00A6310E" w:rsidRPr="00563D17" w:rsidRDefault="00A6310E" w:rsidP="00A6310E">
      <w:pPr>
        <w:ind w:right="36"/>
        <w:rPr>
          <w:i/>
        </w:rPr>
      </w:pPr>
      <w:r w:rsidRPr="00563D17">
        <w:t xml:space="preserve">2020-2021       </w:t>
      </w:r>
      <w:r w:rsidR="00DE6FB3">
        <w:t xml:space="preserve">  </w:t>
      </w:r>
      <w:r w:rsidRPr="005529A4">
        <w:rPr>
          <w:b/>
          <w:bCs/>
        </w:rPr>
        <w:t>Committee Member</w:t>
      </w:r>
      <w:r w:rsidRPr="00563D17">
        <w:t>, School of Education Faculty Evaluation Committee</w:t>
      </w:r>
      <w:r w:rsidR="0049073B">
        <w:rPr>
          <w:i/>
        </w:rPr>
        <w:t xml:space="preserve">, </w:t>
      </w:r>
      <w:r w:rsidR="0049073B">
        <w:t>GMU</w:t>
      </w:r>
    </w:p>
    <w:p w14:paraId="75E8CB0B" w14:textId="77777777" w:rsidR="00A6310E" w:rsidRPr="00563D17" w:rsidRDefault="00A6310E" w:rsidP="001C53EA">
      <w:pPr>
        <w:ind w:right="126"/>
        <w:rPr>
          <w:b/>
          <w:sz w:val="10"/>
          <w:szCs w:val="10"/>
        </w:rPr>
      </w:pPr>
    </w:p>
    <w:p w14:paraId="7BB50E2E" w14:textId="58169897" w:rsidR="009D2AA0" w:rsidRPr="00563D17" w:rsidRDefault="009D2AA0" w:rsidP="001C53EA">
      <w:pPr>
        <w:ind w:right="126"/>
        <w:rPr>
          <w:b/>
        </w:rPr>
      </w:pPr>
      <w:r w:rsidRPr="00563D17">
        <w:rPr>
          <w:b/>
        </w:rPr>
        <w:t>Appointed</w:t>
      </w:r>
    </w:p>
    <w:p w14:paraId="4BBA896B" w14:textId="55EEB134" w:rsidR="00163C4C" w:rsidRDefault="00163C4C" w:rsidP="00A6310E">
      <w:pPr>
        <w:ind w:right="126"/>
      </w:pPr>
      <w:r>
        <w:t>2025</w:t>
      </w:r>
      <w:r w:rsidRPr="00563D17">
        <w:t xml:space="preserve">-present     </w:t>
      </w:r>
      <w:r w:rsidRPr="00163C4C">
        <w:rPr>
          <w:b/>
          <w:bCs/>
        </w:rPr>
        <w:t>Member</w:t>
      </w:r>
      <w:r>
        <w:t xml:space="preserve">, Steering Committee, Education Research Center, </w:t>
      </w:r>
      <w:r w:rsidR="00BB3A96">
        <w:t>(CEHD),</w:t>
      </w:r>
      <w:r w:rsidR="002C2893">
        <w:t xml:space="preserve"> TAMU</w:t>
      </w:r>
    </w:p>
    <w:p w14:paraId="0159BF93" w14:textId="5DE609B6" w:rsidR="0038726F" w:rsidRDefault="0038726F" w:rsidP="0038726F">
      <w:pPr>
        <w:ind w:right="126"/>
      </w:pPr>
      <w:r>
        <w:t>2025</w:t>
      </w:r>
      <w:r w:rsidRPr="00563D17">
        <w:t xml:space="preserve">-present     </w:t>
      </w:r>
      <w:r w:rsidRPr="00163C4C">
        <w:rPr>
          <w:b/>
          <w:bCs/>
        </w:rPr>
        <w:t>Member</w:t>
      </w:r>
      <w:r>
        <w:rPr>
          <w:b/>
          <w:bCs/>
        </w:rPr>
        <w:t xml:space="preserve">-At-Large </w:t>
      </w:r>
      <w:r w:rsidR="00667B37">
        <w:rPr>
          <w:b/>
          <w:bCs/>
        </w:rPr>
        <w:t>for Policy</w:t>
      </w:r>
      <w:r>
        <w:t xml:space="preserve">, </w:t>
      </w:r>
      <w:r w:rsidR="00667B37">
        <w:t>Council for Exceptional Children, Texas Chapter</w:t>
      </w:r>
    </w:p>
    <w:p w14:paraId="04EB79C7" w14:textId="67288038" w:rsidR="00A6310E" w:rsidRPr="00563D17" w:rsidRDefault="00A6310E" w:rsidP="00A6310E">
      <w:pPr>
        <w:ind w:right="126"/>
      </w:pPr>
      <w:r w:rsidRPr="00563D17">
        <w:t>2022</w:t>
      </w:r>
      <w:r w:rsidRPr="00563D17">
        <w:tab/>
      </w:r>
      <w:r w:rsidRPr="00563D17">
        <w:tab/>
        <w:t xml:space="preserve"> </w:t>
      </w:r>
      <w:r w:rsidR="00DE6FB3">
        <w:t xml:space="preserve"> </w:t>
      </w:r>
      <w:r w:rsidR="005529A4" w:rsidRPr="005529A4">
        <w:rPr>
          <w:b/>
          <w:bCs/>
        </w:rPr>
        <w:t>Committee Member</w:t>
      </w:r>
      <w:r w:rsidR="005529A4">
        <w:t>,</w:t>
      </w:r>
      <w:r w:rsidR="005529A4" w:rsidRPr="00563D17">
        <w:t xml:space="preserve"> </w:t>
      </w:r>
      <w:r w:rsidRPr="00563D17">
        <w:t>CEHD Dean’s Search</w:t>
      </w:r>
      <w:r w:rsidR="0049073B">
        <w:t>, GMU</w:t>
      </w:r>
    </w:p>
    <w:p w14:paraId="70AA48A0" w14:textId="0A139173" w:rsidR="009D2AA0" w:rsidRPr="00563D17" w:rsidRDefault="009D2AA0" w:rsidP="009D2AA0">
      <w:pPr>
        <w:ind w:right="36"/>
        <w:rPr>
          <w:i/>
        </w:rPr>
      </w:pPr>
      <w:r w:rsidRPr="00563D17">
        <w:t>2015-</w:t>
      </w:r>
      <w:r w:rsidR="0014405D">
        <w:t>2023</w:t>
      </w:r>
      <w:r w:rsidRPr="00563D17">
        <w:t xml:space="preserve">   </w:t>
      </w:r>
      <w:r w:rsidR="0014405D">
        <w:t xml:space="preserve">    </w:t>
      </w:r>
      <w:r w:rsidRPr="00563D17">
        <w:t xml:space="preserve"> </w:t>
      </w:r>
      <w:r w:rsidR="00DE6FB3">
        <w:t xml:space="preserve"> </w:t>
      </w:r>
      <w:r w:rsidR="005529A4" w:rsidRPr="005529A4">
        <w:rPr>
          <w:b/>
          <w:bCs/>
        </w:rPr>
        <w:t>University Representative</w:t>
      </w:r>
      <w:r w:rsidRPr="00563D17">
        <w:t xml:space="preserve">, </w:t>
      </w:r>
      <w:r w:rsidR="005529A4" w:rsidRPr="00563D17">
        <w:t>Higher Education Consortium for Special Education</w:t>
      </w:r>
    </w:p>
    <w:p w14:paraId="5E83E891" w14:textId="2BBFA53F" w:rsidR="009D2AA0" w:rsidRPr="00563D17" w:rsidRDefault="009D2AA0" w:rsidP="009D2AA0">
      <w:pPr>
        <w:ind w:right="-504"/>
      </w:pPr>
      <w:r w:rsidRPr="00563D17">
        <w:t xml:space="preserve">2016-2017       </w:t>
      </w:r>
      <w:r w:rsidR="00DE6FB3">
        <w:t xml:space="preserve"> </w:t>
      </w:r>
      <w:r w:rsidRPr="00563D17">
        <w:t xml:space="preserve"> </w:t>
      </w:r>
      <w:r w:rsidRPr="005529A4">
        <w:rPr>
          <w:b/>
          <w:bCs/>
        </w:rPr>
        <w:t>New Faculty Mentor</w:t>
      </w:r>
      <w:r w:rsidRPr="00563D17">
        <w:t>, College of Education and Human Development</w:t>
      </w:r>
      <w:r w:rsidR="00875BB8">
        <w:t xml:space="preserve"> (CEHD)</w:t>
      </w:r>
      <w:r w:rsidR="0049073B">
        <w:t>, GMU</w:t>
      </w:r>
    </w:p>
    <w:p w14:paraId="20A5FF05" w14:textId="77777777" w:rsidR="009D2AA0" w:rsidRPr="00563D17" w:rsidRDefault="009D2AA0" w:rsidP="001C53EA">
      <w:pPr>
        <w:ind w:right="126"/>
        <w:rPr>
          <w:b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90" w:tblpY="324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270"/>
      </w:tblGrid>
      <w:tr w:rsidR="008D0F6C" w14:paraId="1EF1BA12" w14:textId="77777777" w:rsidTr="008D0F6C">
        <w:tc>
          <w:tcPr>
            <w:tcW w:w="1615" w:type="dxa"/>
          </w:tcPr>
          <w:p w14:paraId="67096425" w14:textId="77777777" w:rsidR="008D0F6C" w:rsidRDefault="008D0F6C" w:rsidP="008D0F6C">
            <w:pPr>
              <w:ind w:right="126"/>
              <w:rPr>
                <w:b/>
              </w:rPr>
            </w:pPr>
            <w:r>
              <w:rPr>
                <w:color w:val="000000"/>
              </w:rPr>
              <w:t>2024-present</w:t>
            </w:r>
          </w:p>
        </w:tc>
        <w:tc>
          <w:tcPr>
            <w:tcW w:w="9270" w:type="dxa"/>
          </w:tcPr>
          <w:p w14:paraId="6E53C677" w14:textId="77777777" w:rsidR="008D0F6C" w:rsidRDefault="008D0F6C" w:rsidP="008D0F6C">
            <w:pPr>
              <w:ind w:right="126"/>
              <w:rPr>
                <w:b/>
              </w:rPr>
            </w:pPr>
            <w:r w:rsidRPr="0049073B">
              <w:rPr>
                <w:b/>
                <w:bCs/>
                <w:color w:val="000000"/>
              </w:rPr>
              <w:t>Mentor</w:t>
            </w:r>
            <w:r>
              <w:rPr>
                <w:color w:val="000000"/>
              </w:rPr>
              <w:t xml:space="preserve">, </w:t>
            </w:r>
            <w:r w:rsidRPr="0049073B">
              <w:rPr>
                <w:color w:val="000000"/>
                <w:lang w:val="en-GB"/>
              </w:rPr>
              <w:t>Academy of Future Faculty (AFF)</w:t>
            </w:r>
            <w:r>
              <w:rPr>
                <w:color w:val="000000"/>
                <w:lang w:val="en-GB"/>
              </w:rPr>
              <w:t xml:space="preserve">, </w:t>
            </w:r>
            <w:proofErr w:type="spellStart"/>
            <w:r w:rsidRPr="0049073B">
              <w:rPr>
                <w:color w:val="000000"/>
                <w:lang w:val="en-GB"/>
              </w:rPr>
              <w:t>Center</w:t>
            </w:r>
            <w:proofErr w:type="spellEnd"/>
            <w:r w:rsidRPr="0049073B">
              <w:rPr>
                <w:color w:val="000000"/>
                <w:lang w:val="en-GB"/>
              </w:rPr>
              <w:t xml:space="preserve"> for Teaching Excellence (CTE)</w:t>
            </w:r>
            <w:r>
              <w:rPr>
                <w:color w:val="000000"/>
                <w:lang w:val="en-GB"/>
              </w:rPr>
              <w:t>, TAMU</w:t>
            </w:r>
          </w:p>
        </w:tc>
      </w:tr>
      <w:tr w:rsidR="008D0F6C" w14:paraId="5A5B6F34" w14:textId="77777777" w:rsidTr="008D0F6C">
        <w:tc>
          <w:tcPr>
            <w:tcW w:w="1615" w:type="dxa"/>
          </w:tcPr>
          <w:p w14:paraId="3A7BFB50" w14:textId="77777777" w:rsidR="008D0F6C" w:rsidRDefault="008D0F6C" w:rsidP="008D0F6C">
            <w:pPr>
              <w:ind w:right="126"/>
              <w:rPr>
                <w:b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270" w:type="dxa"/>
          </w:tcPr>
          <w:p w14:paraId="4164FD6F" w14:textId="77777777" w:rsidR="008D0F6C" w:rsidRPr="003A1EED" w:rsidRDefault="008D0F6C" w:rsidP="008D0F6C">
            <w:pPr>
              <w:ind w:right="-504"/>
              <w:rPr>
                <w:color w:val="000000"/>
              </w:rPr>
            </w:pPr>
            <w:r w:rsidRPr="0049073B">
              <w:rPr>
                <w:b/>
                <w:bCs/>
                <w:color w:val="000000"/>
              </w:rPr>
              <w:t>Peer Reviewer</w:t>
            </w:r>
            <w:r>
              <w:rPr>
                <w:color w:val="000000"/>
              </w:rPr>
              <w:t xml:space="preserve">, </w:t>
            </w:r>
            <w:r>
              <w:t xml:space="preserve">CEHD Seed Grant Competition, </w:t>
            </w:r>
            <w:r>
              <w:rPr>
                <w:color w:val="000000"/>
              </w:rPr>
              <w:t>TAMU</w:t>
            </w:r>
          </w:p>
        </w:tc>
      </w:tr>
      <w:tr w:rsidR="008D0F6C" w14:paraId="148F0098" w14:textId="77777777" w:rsidTr="008D0F6C">
        <w:tc>
          <w:tcPr>
            <w:tcW w:w="1615" w:type="dxa"/>
          </w:tcPr>
          <w:p w14:paraId="00C5FC9B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rPr>
                <w:color w:val="000000"/>
              </w:rPr>
              <w:t>2018-</w:t>
            </w:r>
            <w:r>
              <w:rPr>
                <w:color w:val="000000"/>
              </w:rPr>
              <w:t>2024</w:t>
            </w:r>
          </w:p>
        </w:tc>
        <w:tc>
          <w:tcPr>
            <w:tcW w:w="9270" w:type="dxa"/>
          </w:tcPr>
          <w:p w14:paraId="46786A33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Committee Member</w:t>
            </w:r>
            <w:r w:rsidRPr="00563D17">
              <w:t>,</w:t>
            </w:r>
            <w:r w:rsidRPr="00563D17">
              <w:rPr>
                <w:color w:val="000000"/>
              </w:rPr>
              <w:t xml:space="preserve"> Doctoral Dissertation Excellence in Special Education Award</w:t>
            </w:r>
            <w:r>
              <w:rPr>
                <w:color w:val="000000"/>
              </w:rPr>
              <w:t>, GMU</w:t>
            </w:r>
          </w:p>
        </w:tc>
      </w:tr>
      <w:tr w:rsidR="008D0F6C" w14:paraId="1CB5E751" w14:textId="77777777" w:rsidTr="008D0F6C">
        <w:tc>
          <w:tcPr>
            <w:tcW w:w="1615" w:type="dxa"/>
          </w:tcPr>
          <w:p w14:paraId="4D1692E5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t>2018-</w:t>
            </w:r>
            <w:r>
              <w:t>2024</w:t>
            </w:r>
            <w:r w:rsidRPr="00563D17">
              <w:t xml:space="preserve">    </w:t>
            </w:r>
            <w:r>
              <w:t xml:space="preserve">    </w:t>
            </w:r>
          </w:p>
        </w:tc>
        <w:tc>
          <w:tcPr>
            <w:tcW w:w="9270" w:type="dxa"/>
          </w:tcPr>
          <w:p w14:paraId="760E4690" w14:textId="77777777" w:rsidR="008D0F6C" w:rsidRPr="003A1EED" w:rsidRDefault="008D0F6C" w:rsidP="008D0F6C">
            <w:pPr>
              <w:ind w:right="-504"/>
            </w:pPr>
            <w:r w:rsidRPr="001C3D5C">
              <w:rPr>
                <w:b/>
                <w:bCs/>
              </w:rPr>
              <w:t>Course Lead</w:t>
            </w:r>
            <w:r w:rsidRPr="00563D17">
              <w:t>, Leading Change in Special Education and Disability Policy (doctorate level</w:t>
            </w:r>
            <w:r>
              <w:t>)</w:t>
            </w:r>
            <w:r w:rsidRPr="00563D17">
              <w:t xml:space="preserve">  </w:t>
            </w:r>
          </w:p>
        </w:tc>
      </w:tr>
      <w:tr w:rsidR="008D0F6C" w14:paraId="2D48AE93" w14:textId="77777777" w:rsidTr="008D0F6C">
        <w:tc>
          <w:tcPr>
            <w:tcW w:w="1615" w:type="dxa"/>
          </w:tcPr>
          <w:p w14:paraId="0977E293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t>2017-</w:t>
            </w:r>
            <w:r>
              <w:t>2024</w:t>
            </w:r>
            <w:r w:rsidRPr="00563D17">
              <w:t xml:space="preserve">    </w:t>
            </w:r>
            <w:r>
              <w:t xml:space="preserve">    </w:t>
            </w:r>
          </w:p>
        </w:tc>
        <w:tc>
          <w:tcPr>
            <w:tcW w:w="9270" w:type="dxa"/>
          </w:tcPr>
          <w:p w14:paraId="573BD434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Course Lead</w:t>
            </w:r>
            <w:r w:rsidRPr="00563D17">
              <w:t>, Introduction to Special Education (master’s level)</w:t>
            </w:r>
            <w:r w:rsidRPr="00563D17">
              <w:tab/>
            </w:r>
            <w:r w:rsidRPr="00563D17">
              <w:tab/>
            </w:r>
          </w:p>
        </w:tc>
      </w:tr>
      <w:tr w:rsidR="008D0F6C" w14:paraId="53CC0F11" w14:textId="77777777" w:rsidTr="008D0F6C">
        <w:tc>
          <w:tcPr>
            <w:tcW w:w="1615" w:type="dxa"/>
          </w:tcPr>
          <w:p w14:paraId="585E1584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t>2017-2021</w:t>
            </w:r>
          </w:p>
        </w:tc>
        <w:tc>
          <w:tcPr>
            <w:tcW w:w="9270" w:type="dxa"/>
          </w:tcPr>
          <w:p w14:paraId="2C6C5A2C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Course Lead</w:t>
            </w:r>
            <w:r w:rsidRPr="00563D17">
              <w:t>, Elementary Curriculum and Strategies (master’s level)</w:t>
            </w:r>
          </w:p>
        </w:tc>
      </w:tr>
      <w:tr w:rsidR="008D0F6C" w14:paraId="4E7CFE8E" w14:textId="77777777" w:rsidTr="008D0F6C">
        <w:tc>
          <w:tcPr>
            <w:tcW w:w="1615" w:type="dxa"/>
          </w:tcPr>
          <w:p w14:paraId="566AEB25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rPr>
                <w:color w:val="000000"/>
              </w:rPr>
              <w:t>2018</w:t>
            </w:r>
            <w:r w:rsidRPr="00563D17">
              <w:t xml:space="preserve">  </w:t>
            </w:r>
          </w:p>
        </w:tc>
        <w:tc>
          <w:tcPr>
            <w:tcW w:w="9270" w:type="dxa"/>
          </w:tcPr>
          <w:p w14:paraId="5ECBE0D4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Search Committee Chair</w:t>
            </w:r>
            <w:r w:rsidRPr="00563D17">
              <w:rPr>
                <w:color w:val="000000"/>
              </w:rPr>
              <w:t>, Early Childhood Special Education Specialist</w:t>
            </w:r>
            <w:r>
              <w:rPr>
                <w:color w:val="000000"/>
              </w:rPr>
              <w:t>, GMU</w:t>
            </w:r>
          </w:p>
        </w:tc>
      </w:tr>
      <w:tr w:rsidR="008D0F6C" w14:paraId="4B090D11" w14:textId="77777777" w:rsidTr="008D0F6C">
        <w:tc>
          <w:tcPr>
            <w:tcW w:w="1615" w:type="dxa"/>
          </w:tcPr>
          <w:p w14:paraId="2C3E69C0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rPr>
                <w:color w:val="000000"/>
              </w:rPr>
              <w:t>2018</w:t>
            </w:r>
          </w:p>
        </w:tc>
        <w:tc>
          <w:tcPr>
            <w:tcW w:w="9270" w:type="dxa"/>
          </w:tcPr>
          <w:p w14:paraId="716BAE42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Search Committee Chair</w:t>
            </w:r>
            <w:r w:rsidRPr="00563D17">
              <w:rPr>
                <w:color w:val="000000"/>
              </w:rPr>
              <w:t>, Training and Technical Assistance Center Director</w:t>
            </w:r>
            <w:r>
              <w:rPr>
                <w:color w:val="000000"/>
              </w:rPr>
              <w:t>, GMU</w:t>
            </w:r>
          </w:p>
        </w:tc>
      </w:tr>
      <w:tr w:rsidR="008D0F6C" w14:paraId="648DDB03" w14:textId="77777777" w:rsidTr="008D0F6C">
        <w:tc>
          <w:tcPr>
            <w:tcW w:w="1615" w:type="dxa"/>
          </w:tcPr>
          <w:p w14:paraId="35471F04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t>2017</w:t>
            </w:r>
          </w:p>
        </w:tc>
        <w:tc>
          <w:tcPr>
            <w:tcW w:w="9270" w:type="dxa"/>
          </w:tcPr>
          <w:p w14:paraId="047DAE21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Search Committee Member</w:t>
            </w:r>
            <w:r w:rsidRPr="00563D17">
              <w:t xml:space="preserve">, </w:t>
            </w:r>
            <w:r w:rsidRPr="00563D17">
              <w:rPr>
                <w:color w:val="000000"/>
              </w:rPr>
              <w:t>Special Education Program Advancement Liaison</w:t>
            </w:r>
            <w:r>
              <w:rPr>
                <w:color w:val="000000"/>
              </w:rPr>
              <w:t>, GMU</w:t>
            </w:r>
          </w:p>
        </w:tc>
      </w:tr>
      <w:tr w:rsidR="008D0F6C" w14:paraId="03B29BB6" w14:textId="77777777" w:rsidTr="008D0F6C">
        <w:tc>
          <w:tcPr>
            <w:tcW w:w="1615" w:type="dxa"/>
          </w:tcPr>
          <w:p w14:paraId="3117F6AE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t>2016-2017</w:t>
            </w:r>
          </w:p>
        </w:tc>
        <w:tc>
          <w:tcPr>
            <w:tcW w:w="9270" w:type="dxa"/>
          </w:tcPr>
          <w:p w14:paraId="7F5F3CF6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Committee Member</w:t>
            </w:r>
            <w:r w:rsidRPr="00563D17">
              <w:t>,</w:t>
            </w:r>
            <w:r w:rsidRPr="00563D17">
              <w:rPr>
                <w:color w:val="000000"/>
              </w:rPr>
              <w:t xml:space="preserve"> </w:t>
            </w:r>
            <w:r w:rsidRPr="00563D17">
              <w:t>Hattie M. Strong Foundation ‘Strong Scholars’ Award</w:t>
            </w:r>
            <w:r>
              <w:rPr>
                <w:color w:val="000000"/>
              </w:rPr>
              <w:t>, GMU</w:t>
            </w:r>
            <w:r w:rsidRPr="00563D17">
              <w:t xml:space="preserve">         </w:t>
            </w:r>
          </w:p>
        </w:tc>
      </w:tr>
      <w:tr w:rsidR="008D0F6C" w14:paraId="12E179E0" w14:textId="77777777" w:rsidTr="008D0F6C">
        <w:tc>
          <w:tcPr>
            <w:tcW w:w="1615" w:type="dxa"/>
          </w:tcPr>
          <w:p w14:paraId="760C4FC8" w14:textId="77777777" w:rsidR="008D0F6C" w:rsidRDefault="008D0F6C" w:rsidP="008D0F6C">
            <w:pPr>
              <w:ind w:right="126"/>
              <w:rPr>
                <w:b/>
              </w:rPr>
            </w:pPr>
            <w:r w:rsidRPr="00563D17">
              <w:t xml:space="preserve">2014-2015        </w:t>
            </w:r>
          </w:p>
        </w:tc>
        <w:tc>
          <w:tcPr>
            <w:tcW w:w="9270" w:type="dxa"/>
          </w:tcPr>
          <w:p w14:paraId="515DB479" w14:textId="77777777" w:rsidR="008D0F6C" w:rsidRDefault="008D0F6C" w:rsidP="008D0F6C">
            <w:pPr>
              <w:ind w:right="126"/>
              <w:rPr>
                <w:b/>
              </w:rPr>
            </w:pPr>
            <w:r w:rsidRPr="001C3D5C">
              <w:rPr>
                <w:b/>
                <w:bCs/>
              </w:rPr>
              <w:t>Student Representative</w:t>
            </w:r>
            <w:r w:rsidRPr="00563D17">
              <w:t>, Doctoral Studies Committee</w:t>
            </w:r>
            <w:r>
              <w:t xml:space="preserve">, </w:t>
            </w:r>
            <w:r w:rsidRPr="00563D17">
              <w:t>Johns Hopkins University</w:t>
            </w:r>
          </w:p>
        </w:tc>
      </w:tr>
    </w:tbl>
    <w:p w14:paraId="36328E4C" w14:textId="77777777" w:rsidR="003A1EED" w:rsidRDefault="00D674FA" w:rsidP="001C53EA">
      <w:pPr>
        <w:ind w:right="126"/>
      </w:pPr>
      <w:r w:rsidRPr="00563D17">
        <w:rPr>
          <w:b/>
          <w:szCs w:val="28"/>
        </w:rPr>
        <w:t>Invited/Volunteered</w:t>
      </w:r>
      <w:r w:rsidR="001C53EA" w:rsidRPr="00563D17">
        <w:t xml:space="preserve">       </w:t>
      </w:r>
    </w:p>
    <w:p w14:paraId="4C89CA02" w14:textId="7F865E5C" w:rsidR="003A1EED" w:rsidRDefault="003A1EED" w:rsidP="003A1EED">
      <w:pPr>
        <w:ind w:right="-50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1799F97" w14:textId="301CBE22" w:rsidR="00D9453F" w:rsidRPr="00563D17" w:rsidRDefault="00D9453F" w:rsidP="00D9453F">
      <w:pPr>
        <w:ind w:right="126"/>
        <w:rPr>
          <w:b/>
        </w:rPr>
      </w:pPr>
      <w:r w:rsidRPr="00563D17">
        <w:rPr>
          <w:b/>
        </w:rPr>
        <w:t xml:space="preserve">Dissertation and </w:t>
      </w:r>
      <w:r w:rsidR="00624A6E" w:rsidRPr="00563D17">
        <w:rPr>
          <w:b/>
        </w:rPr>
        <w:t>Developmental</w:t>
      </w:r>
      <w:r w:rsidRPr="00563D17">
        <w:rPr>
          <w:b/>
        </w:rPr>
        <w:t xml:space="preserve"> Committees </w:t>
      </w:r>
      <w:r w:rsidRPr="00563D17">
        <w:t>(*Chair)</w:t>
      </w:r>
    </w:p>
    <w:p w14:paraId="150F909A" w14:textId="77777777" w:rsidR="002E32D2" w:rsidRPr="00563D17" w:rsidRDefault="002E32D2" w:rsidP="00D9453F">
      <w:pPr>
        <w:ind w:right="126"/>
        <w:rPr>
          <w:b/>
          <w:sz w:val="10"/>
          <w:szCs w:val="10"/>
        </w:rPr>
      </w:pPr>
    </w:p>
    <w:p w14:paraId="2B948C64" w14:textId="34C56DBC" w:rsidR="008C473D" w:rsidRDefault="008C473D" w:rsidP="00D9453F">
      <w:pPr>
        <w:ind w:right="126"/>
        <w:rPr>
          <w:b/>
        </w:rPr>
      </w:pPr>
      <w:r w:rsidRPr="00563D17">
        <w:rPr>
          <w:b/>
        </w:rPr>
        <w:t>Completed:</w:t>
      </w:r>
    </w:p>
    <w:tbl>
      <w:tblPr>
        <w:tblStyle w:val="TableGrid"/>
        <w:tblW w:w="1044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2070"/>
        <w:gridCol w:w="6840"/>
      </w:tblGrid>
      <w:tr w:rsidR="00CB258B" w14:paraId="5442C994" w14:textId="77777777" w:rsidTr="00C362CB">
        <w:tc>
          <w:tcPr>
            <w:tcW w:w="1535" w:type="dxa"/>
          </w:tcPr>
          <w:p w14:paraId="1F57B869" w14:textId="0E75B32E" w:rsidR="00CB258B" w:rsidRDefault="00CB258B" w:rsidP="00F36053">
            <w:pPr>
              <w:ind w:right="126"/>
              <w:rPr>
                <w:b/>
              </w:rPr>
            </w:pPr>
            <w:r w:rsidRPr="00AB244C">
              <w:t>2020-2024</w:t>
            </w:r>
          </w:p>
        </w:tc>
        <w:tc>
          <w:tcPr>
            <w:tcW w:w="2070" w:type="dxa"/>
          </w:tcPr>
          <w:p w14:paraId="31CE676C" w14:textId="77777777" w:rsidR="00CB258B" w:rsidRDefault="00CB258B" w:rsidP="00F36053">
            <w:pPr>
              <w:ind w:right="126" w:hanging="110"/>
              <w:rPr>
                <w:b/>
              </w:rPr>
            </w:pPr>
            <w:r w:rsidRPr="00563D17">
              <w:t>*Gino Binkert</w:t>
            </w:r>
          </w:p>
        </w:tc>
        <w:tc>
          <w:tcPr>
            <w:tcW w:w="6840" w:type="dxa"/>
          </w:tcPr>
          <w:p w14:paraId="034A4B98" w14:textId="56C6639A" w:rsidR="00CB258B" w:rsidRPr="00603311" w:rsidRDefault="00603311" w:rsidP="00603311">
            <w:pPr>
              <w:ind w:right="-192"/>
              <w:rPr>
                <w:bCs/>
                <w:i/>
                <w:iCs/>
              </w:rPr>
            </w:pPr>
            <w:r w:rsidRPr="00603311">
              <w:rPr>
                <w:bCs/>
                <w:i/>
                <w:iCs/>
              </w:rPr>
              <w:t>Exploring and Assessing the Quality of University Supervisors Written Performance Feedback Practices and Process Used to Improve Implementation of Teacher Practices in Special Education Teacher Candidates</w:t>
            </w:r>
          </w:p>
        </w:tc>
      </w:tr>
      <w:tr w:rsidR="00CB258B" w14:paraId="40E8CF5C" w14:textId="77777777" w:rsidTr="00C362CB">
        <w:tc>
          <w:tcPr>
            <w:tcW w:w="1535" w:type="dxa"/>
          </w:tcPr>
          <w:p w14:paraId="213C17EC" w14:textId="5467A9C0" w:rsidR="00CB258B" w:rsidRDefault="00CB258B" w:rsidP="00F36053">
            <w:pPr>
              <w:ind w:right="126"/>
              <w:rPr>
                <w:b/>
              </w:rPr>
            </w:pPr>
            <w:r w:rsidRPr="00AB244C">
              <w:lastRenderedPageBreak/>
              <w:t>2020-2024</w:t>
            </w:r>
          </w:p>
        </w:tc>
        <w:tc>
          <w:tcPr>
            <w:tcW w:w="2070" w:type="dxa"/>
          </w:tcPr>
          <w:p w14:paraId="7FF930C8" w14:textId="26E4A4C7" w:rsidR="00CB258B" w:rsidRDefault="00CB258B" w:rsidP="00F36053">
            <w:pPr>
              <w:ind w:right="126" w:hanging="110"/>
              <w:rPr>
                <w:b/>
              </w:rPr>
            </w:pPr>
            <w:r w:rsidRPr="00563D17">
              <w:t>*Katherine Szocik</w:t>
            </w:r>
          </w:p>
        </w:tc>
        <w:tc>
          <w:tcPr>
            <w:tcW w:w="6840" w:type="dxa"/>
          </w:tcPr>
          <w:p w14:paraId="196E8B75" w14:textId="4636700A" w:rsidR="00CB258B" w:rsidRPr="00CF0744" w:rsidRDefault="00CF0744" w:rsidP="00F36053">
            <w:pPr>
              <w:ind w:right="126"/>
              <w:rPr>
                <w:bCs/>
                <w:i/>
                <w:iCs/>
              </w:rPr>
            </w:pPr>
            <w:r w:rsidRPr="00CF0744">
              <w:rPr>
                <w:bCs/>
                <w:i/>
                <w:iCs/>
              </w:rPr>
              <w:t>Professional Identity in Early Childhood Special Education Teacher Candidates</w:t>
            </w:r>
          </w:p>
        </w:tc>
      </w:tr>
      <w:tr w:rsidR="00CB258B" w14:paraId="4EC331A8" w14:textId="77777777" w:rsidTr="00C362CB">
        <w:tc>
          <w:tcPr>
            <w:tcW w:w="1535" w:type="dxa"/>
          </w:tcPr>
          <w:p w14:paraId="3E67DDAE" w14:textId="27E813E0" w:rsidR="00CB258B" w:rsidRDefault="00CB258B" w:rsidP="00F36053">
            <w:pPr>
              <w:ind w:right="126"/>
              <w:rPr>
                <w:b/>
              </w:rPr>
            </w:pPr>
            <w:r w:rsidRPr="00AB244C">
              <w:t>2020-2024</w:t>
            </w:r>
          </w:p>
        </w:tc>
        <w:tc>
          <w:tcPr>
            <w:tcW w:w="2070" w:type="dxa"/>
          </w:tcPr>
          <w:p w14:paraId="3CD10A73" w14:textId="2B4559BE" w:rsidR="00CB258B" w:rsidRDefault="00CB258B" w:rsidP="00F36053">
            <w:pPr>
              <w:ind w:right="126" w:hanging="110"/>
              <w:rPr>
                <w:b/>
              </w:rPr>
            </w:pPr>
            <w:r w:rsidRPr="00563D17">
              <w:t>*Margret Gerry</w:t>
            </w:r>
          </w:p>
        </w:tc>
        <w:tc>
          <w:tcPr>
            <w:tcW w:w="6840" w:type="dxa"/>
          </w:tcPr>
          <w:p w14:paraId="31B02D36" w14:textId="2F2CDAE9" w:rsidR="00CB258B" w:rsidRPr="008958AD" w:rsidRDefault="008958AD" w:rsidP="00F36053">
            <w:pPr>
              <w:ind w:right="126"/>
              <w:rPr>
                <w:bCs/>
                <w:i/>
                <w:iCs/>
              </w:rPr>
            </w:pPr>
            <w:r w:rsidRPr="008958AD">
              <w:rPr>
                <w:bCs/>
                <w:i/>
                <w:iCs/>
              </w:rPr>
              <w:t>Cultural Conceptualizations of Disability and Special Education Teacher Preparation </w:t>
            </w:r>
          </w:p>
        </w:tc>
      </w:tr>
      <w:tr w:rsidR="00CB258B" w14:paraId="08EC64C6" w14:textId="77777777" w:rsidTr="00C362CB">
        <w:tc>
          <w:tcPr>
            <w:tcW w:w="1535" w:type="dxa"/>
          </w:tcPr>
          <w:p w14:paraId="3154C6FC" w14:textId="0D4F4C26" w:rsidR="00CB258B" w:rsidRDefault="00CB258B" w:rsidP="00F36053">
            <w:pPr>
              <w:ind w:right="126"/>
              <w:rPr>
                <w:b/>
              </w:rPr>
            </w:pPr>
            <w:r w:rsidRPr="00AB244C">
              <w:t>2020-2024</w:t>
            </w:r>
          </w:p>
        </w:tc>
        <w:tc>
          <w:tcPr>
            <w:tcW w:w="2070" w:type="dxa"/>
          </w:tcPr>
          <w:p w14:paraId="6B3EF25E" w14:textId="736091CC" w:rsidR="00CB258B" w:rsidRDefault="00CB258B" w:rsidP="00F36053">
            <w:pPr>
              <w:ind w:right="126" w:hanging="110"/>
              <w:rPr>
                <w:b/>
              </w:rPr>
            </w:pPr>
            <w:r w:rsidRPr="00563D17">
              <w:t>*Kevin Monnin</w:t>
            </w:r>
          </w:p>
        </w:tc>
        <w:tc>
          <w:tcPr>
            <w:tcW w:w="6840" w:type="dxa"/>
          </w:tcPr>
          <w:p w14:paraId="1C6279EE" w14:textId="5C76C2D2" w:rsidR="00CB258B" w:rsidRPr="00847DD9" w:rsidRDefault="00847DD9" w:rsidP="00F36053">
            <w:pPr>
              <w:ind w:right="126"/>
              <w:rPr>
                <w:bCs/>
                <w:i/>
                <w:iCs/>
              </w:rPr>
            </w:pPr>
            <w:r w:rsidRPr="00847DD9">
              <w:rPr>
                <w:bCs/>
                <w:i/>
                <w:iCs/>
              </w:rPr>
              <w:t>A Sequential Study of Special Education Teacher Workforce Needs</w:t>
            </w:r>
          </w:p>
        </w:tc>
      </w:tr>
      <w:tr w:rsidR="00CB258B" w14:paraId="5058EA9F" w14:textId="77777777" w:rsidTr="00C362CB">
        <w:tc>
          <w:tcPr>
            <w:tcW w:w="1535" w:type="dxa"/>
          </w:tcPr>
          <w:p w14:paraId="6FE2B414" w14:textId="36290421" w:rsidR="00CB258B" w:rsidRDefault="00CB258B" w:rsidP="00F36053">
            <w:pPr>
              <w:ind w:right="126"/>
              <w:rPr>
                <w:b/>
              </w:rPr>
            </w:pPr>
            <w:r w:rsidRPr="00AB244C">
              <w:t>2020-2024</w:t>
            </w:r>
          </w:p>
        </w:tc>
        <w:tc>
          <w:tcPr>
            <w:tcW w:w="2070" w:type="dxa"/>
          </w:tcPr>
          <w:p w14:paraId="74D9CB17" w14:textId="2878F2D9" w:rsidR="00CB258B" w:rsidRDefault="00CB258B" w:rsidP="00F36053">
            <w:pPr>
              <w:ind w:right="-19" w:hanging="110"/>
              <w:rPr>
                <w:b/>
              </w:rPr>
            </w:pPr>
            <w:r w:rsidRPr="00563D17">
              <w:t>*Christopher Claude</w:t>
            </w:r>
          </w:p>
        </w:tc>
        <w:tc>
          <w:tcPr>
            <w:tcW w:w="6840" w:type="dxa"/>
          </w:tcPr>
          <w:p w14:paraId="67234D49" w14:textId="29899E96" w:rsidR="00CB258B" w:rsidRPr="001E247C" w:rsidRDefault="001E247C" w:rsidP="00F36053">
            <w:pPr>
              <w:ind w:right="126"/>
              <w:rPr>
                <w:bCs/>
                <w:i/>
                <w:iCs/>
              </w:rPr>
            </w:pPr>
            <w:r w:rsidRPr="001E247C">
              <w:rPr>
                <w:bCs/>
                <w:i/>
                <w:iCs/>
              </w:rPr>
              <w:t>Exploring Psychometric Properties and Determinants of PLAAFP Quality Scores</w:t>
            </w:r>
          </w:p>
        </w:tc>
      </w:tr>
      <w:tr w:rsidR="00CB258B" w14:paraId="559116B8" w14:textId="77777777" w:rsidTr="00C362CB">
        <w:tc>
          <w:tcPr>
            <w:tcW w:w="1535" w:type="dxa"/>
          </w:tcPr>
          <w:p w14:paraId="7E2DAE53" w14:textId="097090A3" w:rsidR="00CB258B" w:rsidRDefault="00CB258B" w:rsidP="00F36053">
            <w:pPr>
              <w:ind w:right="126"/>
              <w:rPr>
                <w:b/>
              </w:rPr>
            </w:pPr>
            <w:r w:rsidRPr="00563D17">
              <w:t>2019-</w:t>
            </w:r>
            <w:r>
              <w:t>2024</w:t>
            </w:r>
          </w:p>
        </w:tc>
        <w:tc>
          <w:tcPr>
            <w:tcW w:w="2070" w:type="dxa"/>
          </w:tcPr>
          <w:p w14:paraId="0A00546C" w14:textId="0FB77E9C" w:rsidR="00CB258B" w:rsidRDefault="00CB258B" w:rsidP="00F36053">
            <w:pPr>
              <w:ind w:right="126"/>
              <w:rPr>
                <w:b/>
              </w:rPr>
            </w:pPr>
            <w:r w:rsidRPr="007F134B">
              <w:t>Clarissa Wade</w:t>
            </w:r>
          </w:p>
        </w:tc>
        <w:tc>
          <w:tcPr>
            <w:tcW w:w="6840" w:type="dxa"/>
          </w:tcPr>
          <w:p w14:paraId="38D8832E" w14:textId="3C27DF05" w:rsidR="00C74E3F" w:rsidRPr="00C74E3F" w:rsidRDefault="00C74E3F" w:rsidP="00C74E3F">
            <w:pPr>
              <w:ind w:right="126"/>
              <w:rPr>
                <w:bCs/>
                <w:i/>
                <w:iCs/>
              </w:rPr>
            </w:pPr>
            <w:r w:rsidRPr="00C74E3F">
              <w:rPr>
                <w:bCs/>
                <w:i/>
                <w:iCs/>
              </w:rPr>
              <w:t>Examining</w:t>
            </w:r>
            <w:r w:rsidRPr="00C74E3F">
              <w:rPr>
                <w:b/>
              </w:rPr>
              <w:t xml:space="preserve"> </w:t>
            </w:r>
            <w:r w:rsidR="00167153">
              <w:rPr>
                <w:b/>
              </w:rPr>
              <w:t>t</w:t>
            </w:r>
            <w:r w:rsidRPr="00C74E3F">
              <w:rPr>
                <w:bCs/>
                <w:i/>
                <w:iCs/>
              </w:rPr>
              <w:t xml:space="preserve">he Effectiveness </w:t>
            </w:r>
            <w:r w:rsidR="00167153">
              <w:rPr>
                <w:bCs/>
                <w:i/>
                <w:iCs/>
              </w:rPr>
              <w:t>a</w:t>
            </w:r>
            <w:r w:rsidRPr="00C74E3F">
              <w:rPr>
                <w:bCs/>
                <w:i/>
                <w:iCs/>
              </w:rPr>
              <w:t xml:space="preserve">nd Integrated Social Validity </w:t>
            </w:r>
            <w:r w:rsidR="00167153">
              <w:rPr>
                <w:bCs/>
                <w:i/>
                <w:iCs/>
              </w:rPr>
              <w:t>o</w:t>
            </w:r>
            <w:r w:rsidRPr="00C74E3F">
              <w:rPr>
                <w:bCs/>
                <w:i/>
                <w:iCs/>
              </w:rPr>
              <w:t>f</w:t>
            </w:r>
          </w:p>
          <w:p w14:paraId="6F81506F" w14:textId="71B12154" w:rsidR="00C74E3F" w:rsidRPr="00C74E3F" w:rsidRDefault="00C74E3F" w:rsidP="00C74E3F">
            <w:pPr>
              <w:ind w:right="126"/>
              <w:rPr>
                <w:bCs/>
                <w:i/>
                <w:iCs/>
              </w:rPr>
            </w:pPr>
            <w:r w:rsidRPr="00C74E3F">
              <w:rPr>
                <w:bCs/>
                <w:i/>
                <w:iCs/>
              </w:rPr>
              <w:t xml:space="preserve">Technology-Enhanced Family Coaching </w:t>
            </w:r>
            <w:r w:rsidR="00167153">
              <w:rPr>
                <w:bCs/>
                <w:i/>
                <w:iCs/>
              </w:rPr>
              <w:t>f</w:t>
            </w:r>
            <w:r w:rsidRPr="00C74E3F">
              <w:rPr>
                <w:bCs/>
                <w:i/>
                <w:iCs/>
              </w:rPr>
              <w:t>or Young Children</w:t>
            </w:r>
          </w:p>
          <w:p w14:paraId="39859AD1" w14:textId="654DC35E" w:rsidR="00CB258B" w:rsidRDefault="00167153" w:rsidP="00C74E3F">
            <w:pPr>
              <w:ind w:right="126"/>
              <w:rPr>
                <w:b/>
              </w:rPr>
            </w:pPr>
            <w:r>
              <w:rPr>
                <w:bCs/>
                <w:i/>
                <w:iCs/>
              </w:rPr>
              <w:t>w</w:t>
            </w:r>
            <w:r w:rsidR="00C74E3F" w:rsidRPr="00C74E3F">
              <w:rPr>
                <w:bCs/>
                <w:i/>
                <w:iCs/>
              </w:rPr>
              <w:t xml:space="preserve">ith </w:t>
            </w:r>
            <w:proofErr w:type="gramStart"/>
            <w:r w:rsidR="00C74E3F" w:rsidRPr="00C74E3F">
              <w:rPr>
                <w:bCs/>
                <w:i/>
                <w:iCs/>
              </w:rPr>
              <w:t>Autism Spectrum Disorder</w:t>
            </w:r>
            <w:proofErr w:type="gramEnd"/>
          </w:p>
        </w:tc>
      </w:tr>
      <w:tr w:rsidR="00CB258B" w14:paraId="63CA7D5E" w14:textId="77777777" w:rsidTr="00C362CB">
        <w:tc>
          <w:tcPr>
            <w:tcW w:w="1535" w:type="dxa"/>
          </w:tcPr>
          <w:p w14:paraId="3A218608" w14:textId="45CB82D4" w:rsidR="00CB258B" w:rsidRDefault="00CB258B" w:rsidP="00F36053">
            <w:pPr>
              <w:ind w:right="126"/>
              <w:rPr>
                <w:b/>
              </w:rPr>
            </w:pPr>
            <w:r w:rsidRPr="007F134B">
              <w:t>2020-2023</w:t>
            </w:r>
          </w:p>
        </w:tc>
        <w:tc>
          <w:tcPr>
            <w:tcW w:w="2070" w:type="dxa"/>
          </w:tcPr>
          <w:p w14:paraId="7CF4D648" w14:textId="53355659" w:rsidR="00CB258B" w:rsidRDefault="00CB258B" w:rsidP="00F36053">
            <w:pPr>
              <w:ind w:right="126" w:hanging="110"/>
              <w:rPr>
                <w:b/>
              </w:rPr>
            </w:pPr>
            <w:r w:rsidRPr="007F134B">
              <w:t>*Morgan Strimel</w:t>
            </w:r>
          </w:p>
        </w:tc>
        <w:tc>
          <w:tcPr>
            <w:tcW w:w="6840" w:type="dxa"/>
          </w:tcPr>
          <w:p w14:paraId="331FBE0B" w14:textId="29DBA5B6" w:rsidR="00CB258B" w:rsidRPr="00F66E67" w:rsidRDefault="00F36053" w:rsidP="00F36053">
            <w:pPr>
              <w:ind w:right="126"/>
              <w:rPr>
                <w:i/>
                <w:iCs/>
              </w:rPr>
            </w:pPr>
            <w:r w:rsidRPr="007F134B">
              <w:rPr>
                <w:i/>
                <w:iCs/>
              </w:rPr>
              <w:t>Socially-Just Disability Resources: An Approach to Access an</w:t>
            </w:r>
            <w:r>
              <w:rPr>
                <w:i/>
                <w:iCs/>
              </w:rPr>
              <w:t>d Equity</w:t>
            </w:r>
            <w:r w:rsidRPr="007F134B">
              <w:rPr>
                <w:i/>
                <w:iCs/>
              </w:rPr>
              <w:t xml:space="preserve"> in Higher Education</w:t>
            </w:r>
          </w:p>
        </w:tc>
      </w:tr>
      <w:tr w:rsidR="00CB258B" w14:paraId="6463A1DE" w14:textId="77777777" w:rsidTr="00C362CB">
        <w:tc>
          <w:tcPr>
            <w:tcW w:w="1535" w:type="dxa"/>
          </w:tcPr>
          <w:p w14:paraId="6A386307" w14:textId="5BC4681C" w:rsidR="00CB258B" w:rsidRDefault="00F36053" w:rsidP="00D9453F">
            <w:pPr>
              <w:ind w:right="126"/>
              <w:rPr>
                <w:b/>
              </w:rPr>
            </w:pPr>
            <w:r w:rsidRPr="007F134B">
              <w:t>2019-2023</w:t>
            </w:r>
          </w:p>
        </w:tc>
        <w:tc>
          <w:tcPr>
            <w:tcW w:w="2070" w:type="dxa"/>
          </w:tcPr>
          <w:p w14:paraId="4D75A8BC" w14:textId="2C510040" w:rsidR="00CB258B" w:rsidRDefault="00F36053" w:rsidP="00D9453F">
            <w:pPr>
              <w:ind w:right="126"/>
              <w:rPr>
                <w:b/>
              </w:rPr>
            </w:pPr>
            <w:r w:rsidRPr="007F134B">
              <w:t>Alexandra Raines</w:t>
            </w:r>
          </w:p>
        </w:tc>
        <w:tc>
          <w:tcPr>
            <w:tcW w:w="6840" w:type="dxa"/>
          </w:tcPr>
          <w:p w14:paraId="103BE241" w14:textId="2B6868D2" w:rsidR="00CB258B" w:rsidRPr="00F66E67" w:rsidRDefault="00F36053" w:rsidP="00D9453F">
            <w:pPr>
              <w:ind w:right="126"/>
              <w:rPr>
                <w:i/>
                <w:iCs/>
                <w:sz w:val="10"/>
                <w:szCs w:val="10"/>
              </w:rPr>
            </w:pPr>
            <w:r w:rsidRPr="007F134B">
              <w:rPr>
                <w:i/>
                <w:iCs/>
              </w:rPr>
              <w:t>Belonging from the Perspective of One School-Aged Child</w:t>
            </w:r>
            <w:r>
              <w:rPr>
                <w:i/>
                <w:iCs/>
              </w:rPr>
              <w:t xml:space="preserve"> </w:t>
            </w:r>
            <w:r w:rsidRPr="007F134B">
              <w:rPr>
                <w:i/>
                <w:iCs/>
              </w:rPr>
              <w:t>with</w:t>
            </w:r>
            <w:r>
              <w:rPr>
                <w:i/>
                <w:iCs/>
              </w:rPr>
              <w:t xml:space="preserve"> </w:t>
            </w:r>
            <w:r w:rsidRPr="007F134B">
              <w:rPr>
                <w:i/>
                <w:iCs/>
              </w:rPr>
              <w:t>an Intellectual and Developmental Disability</w:t>
            </w:r>
          </w:p>
        </w:tc>
      </w:tr>
      <w:tr w:rsidR="00F36053" w14:paraId="520667AB" w14:textId="77777777" w:rsidTr="00C362CB">
        <w:tc>
          <w:tcPr>
            <w:tcW w:w="1535" w:type="dxa"/>
          </w:tcPr>
          <w:p w14:paraId="6230029D" w14:textId="33E7F849" w:rsidR="00F36053" w:rsidRDefault="00F36053" w:rsidP="00D9453F">
            <w:pPr>
              <w:ind w:right="126"/>
              <w:rPr>
                <w:b/>
              </w:rPr>
            </w:pPr>
            <w:r w:rsidRPr="007F134B">
              <w:t xml:space="preserve">2020-2022         </w:t>
            </w:r>
          </w:p>
        </w:tc>
        <w:tc>
          <w:tcPr>
            <w:tcW w:w="2070" w:type="dxa"/>
          </w:tcPr>
          <w:p w14:paraId="66E12074" w14:textId="1A0DD73D" w:rsidR="00F36053" w:rsidRDefault="00F36053" w:rsidP="00F36053">
            <w:pPr>
              <w:ind w:left="-110" w:right="126"/>
              <w:rPr>
                <w:b/>
              </w:rPr>
            </w:pPr>
            <w:r w:rsidRPr="007F134B">
              <w:t>*Jamie Day</w:t>
            </w:r>
          </w:p>
        </w:tc>
        <w:tc>
          <w:tcPr>
            <w:tcW w:w="6840" w:type="dxa"/>
          </w:tcPr>
          <w:p w14:paraId="65A6FB5F" w14:textId="19F7C60A" w:rsidR="00F36053" w:rsidRDefault="00F36053" w:rsidP="00D9453F">
            <w:pPr>
              <w:ind w:right="126"/>
              <w:rPr>
                <w:b/>
              </w:rPr>
            </w:pPr>
            <w:r w:rsidRPr="007F134B">
              <w:rPr>
                <w:i/>
              </w:rPr>
              <w:t>Alternative Route Programs and Special Education Teacher Preparation</w:t>
            </w:r>
          </w:p>
        </w:tc>
      </w:tr>
      <w:tr w:rsidR="00F36053" w14:paraId="014A95CC" w14:textId="77777777" w:rsidTr="00C362CB">
        <w:tc>
          <w:tcPr>
            <w:tcW w:w="1535" w:type="dxa"/>
          </w:tcPr>
          <w:p w14:paraId="17742ED6" w14:textId="651EBC4E" w:rsidR="00F36053" w:rsidRDefault="00F36053" w:rsidP="00C362CB">
            <w:pPr>
              <w:rPr>
                <w:b/>
              </w:rPr>
            </w:pPr>
            <w:r w:rsidRPr="007F134B">
              <w:t xml:space="preserve">2019-2022          </w:t>
            </w:r>
            <w:r>
              <w:t xml:space="preserve"> </w:t>
            </w:r>
          </w:p>
        </w:tc>
        <w:tc>
          <w:tcPr>
            <w:tcW w:w="2070" w:type="dxa"/>
          </w:tcPr>
          <w:p w14:paraId="5F35954B" w14:textId="4D4B28D9" w:rsidR="00F36053" w:rsidRDefault="00F36053" w:rsidP="00D9453F">
            <w:pPr>
              <w:ind w:right="126"/>
              <w:rPr>
                <w:b/>
              </w:rPr>
            </w:pPr>
            <w:r w:rsidRPr="007F134B">
              <w:t>Anna Macedonia</w:t>
            </w:r>
          </w:p>
        </w:tc>
        <w:tc>
          <w:tcPr>
            <w:tcW w:w="6840" w:type="dxa"/>
          </w:tcPr>
          <w:p w14:paraId="25AD3803" w14:textId="6B2B0B85" w:rsidR="00F36053" w:rsidRPr="00F66E67" w:rsidRDefault="00F36053" w:rsidP="00D9453F">
            <w:pPr>
              <w:ind w:right="126"/>
              <w:rPr>
                <w:i/>
              </w:rPr>
            </w:pPr>
            <w:r w:rsidRPr="007F134B">
              <w:rPr>
                <w:i/>
              </w:rPr>
              <w:t>Education Leadership Preparation and Special Education: A</w:t>
            </w:r>
            <w:r w:rsidR="00F66E67">
              <w:rPr>
                <w:i/>
              </w:rPr>
              <w:t xml:space="preserve"> </w:t>
            </w:r>
            <w:r w:rsidRPr="007F134B">
              <w:rPr>
                <w:i/>
              </w:rPr>
              <w:t>Multiple Case Study of Female Beginning School-Based Administrators</w:t>
            </w:r>
          </w:p>
        </w:tc>
      </w:tr>
      <w:tr w:rsidR="00F36053" w14:paraId="7D4E29EF" w14:textId="77777777" w:rsidTr="00C362CB">
        <w:tc>
          <w:tcPr>
            <w:tcW w:w="1535" w:type="dxa"/>
          </w:tcPr>
          <w:p w14:paraId="754EAA9C" w14:textId="157EEC81" w:rsidR="00F36053" w:rsidRDefault="00F36053" w:rsidP="00D9453F">
            <w:pPr>
              <w:ind w:right="126"/>
              <w:rPr>
                <w:b/>
              </w:rPr>
            </w:pPr>
            <w:r w:rsidRPr="007F134B">
              <w:t xml:space="preserve">2016-2017          </w:t>
            </w:r>
          </w:p>
        </w:tc>
        <w:tc>
          <w:tcPr>
            <w:tcW w:w="2070" w:type="dxa"/>
          </w:tcPr>
          <w:p w14:paraId="65F42B90" w14:textId="61053082" w:rsidR="00F36053" w:rsidRDefault="00F36053" w:rsidP="00D9453F">
            <w:pPr>
              <w:ind w:right="126"/>
              <w:rPr>
                <w:b/>
              </w:rPr>
            </w:pPr>
            <w:r w:rsidRPr="007F134B">
              <w:t>Meghan Betz</w:t>
            </w:r>
          </w:p>
        </w:tc>
        <w:tc>
          <w:tcPr>
            <w:tcW w:w="6840" w:type="dxa"/>
          </w:tcPr>
          <w:p w14:paraId="63382E1E" w14:textId="77777777" w:rsidR="00F36053" w:rsidRDefault="00F36053" w:rsidP="00D9453F">
            <w:pPr>
              <w:ind w:right="126"/>
              <w:rPr>
                <w:b/>
              </w:rPr>
            </w:pPr>
          </w:p>
        </w:tc>
      </w:tr>
    </w:tbl>
    <w:p w14:paraId="19E7EA4B" w14:textId="77777777" w:rsidR="00054EEA" w:rsidRPr="007054F8" w:rsidRDefault="00054EEA" w:rsidP="00D9453F">
      <w:pPr>
        <w:ind w:right="126"/>
        <w:rPr>
          <w:b/>
          <w:sz w:val="8"/>
          <w:szCs w:val="8"/>
        </w:rPr>
      </w:pPr>
    </w:p>
    <w:p w14:paraId="31C6F6CC" w14:textId="2A9DB028" w:rsidR="008C473D" w:rsidRPr="00563D17" w:rsidRDefault="000E27A7" w:rsidP="00D9453F">
      <w:pPr>
        <w:ind w:right="126"/>
        <w:rPr>
          <w:b/>
        </w:rPr>
      </w:pPr>
      <w:r w:rsidRPr="00563D17">
        <w:rPr>
          <w:b/>
        </w:rPr>
        <w:t>In</w:t>
      </w:r>
      <w:r>
        <w:rPr>
          <w:b/>
        </w:rPr>
        <w:t>complete/ In Progress</w:t>
      </w:r>
      <w:r w:rsidR="008C473D" w:rsidRPr="00563D17">
        <w:rPr>
          <w:b/>
        </w:rPr>
        <w:t>: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160"/>
        <w:gridCol w:w="6480"/>
      </w:tblGrid>
      <w:tr w:rsidR="00414867" w14:paraId="782049C8" w14:textId="77777777" w:rsidTr="00C362CB">
        <w:tc>
          <w:tcPr>
            <w:tcW w:w="1530" w:type="dxa"/>
          </w:tcPr>
          <w:p w14:paraId="3DAE86B6" w14:textId="553CF8E2" w:rsidR="00414867" w:rsidRDefault="00414867" w:rsidP="00C362CB">
            <w:pPr>
              <w:ind w:right="-20"/>
            </w:pPr>
            <w:r w:rsidRPr="0085614E">
              <w:t xml:space="preserve">2024-present      </w:t>
            </w:r>
          </w:p>
        </w:tc>
        <w:tc>
          <w:tcPr>
            <w:tcW w:w="2160" w:type="dxa"/>
          </w:tcPr>
          <w:p w14:paraId="6B72B7B3" w14:textId="3121D1C0" w:rsidR="00414867" w:rsidRDefault="00604031" w:rsidP="00604031">
            <w:pPr>
              <w:ind w:right="-19"/>
            </w:pPr>
            <w:r>
              <w:t>Samantha Gonzalez</w:t>
            </w:r>
          </w:p>
        </w:tc>
        <w:tc>
          <w:tcPr>
            <w:tcW w:w="6480" w:type="dxa"/>
          </w:tcPr>
          <w:p w14:paraId="2AFE4816" w14:textId="31FF6204" w:rsidR="00414867" w:rsidRDefault="00C20295" w:rsidP="00414867">
            <w:pPr>
              <w:ind w:right="126"/>
            </w:pPr>
            <w:r>
              <w:t>Projected graduation 2027</w:t>
            </w:r>
          </w:p>
        </w:tc>
      </w:tr>
      <w:tr w:rsidR="00414867" w14:paraId="69371ED0" w14:textId="77777777" w:rsidTr="00C362CB">
        <w:tc>
          <w:tcPr>
            <w:tcW w:w="1530" w:type="dxa"/>
          </w:tcPr>
          <w:p w14:paraId="09BB7D0A" w14:textId="1F24CF7E" w:rsidR="00414867" w:rsidRDefault="00414867" w:rsidP="00C362CB">
            <w:pPr>
              <w:ind w:right="-20"/>
            </w:pPr>
            <w:r w:rsidRPr="0085614E">
              <w:t xml:space="preserve">2024-present      </w:t>
            </w:r>
          </w:p>
        </w:tc>
        <w:tc>
          <w:tcPr>
            <w:tcW w:w="2160" w:type="dxa"/>
          </w:tcPr>
          <w:p w14:paraId="78B89403" w14:textId="2FEF2082" w:rsidR="00414867" w:rsidRDefault="00317A79" w:rsidP="00414867">
            <w:pPr>
              <w:ind w:right="126"/>
            </w:pPr>
            <w:r w:rsidRPr="00317A79">
              <w:t>Sanjukta</w:t>
            </w:r>
            <w:r>
              <w:t xml:space="preserve"> </w:t>
            </w:r>
            <w:r w:rsidRPr="00317A79">
              <w:t>Mukherji</w:t>
            </w:r>
          </w:p>
        </w:tc>
        <w:tc>
          <w:tcPr>
            <w:tcW w:w="6480" w:type="dxa"/>
          </w:tcPr>
          <w:p w14:paraId="5C133DCF" w14:textId="6DCDC6E0" w:rsidR="00414867" w:rsidRDefault="00C20295" w:rsidP="00414867">
            <w:pPr>
              <w:ind w:right="126"/>
            </w:pPr>
            <w:r>
              <w:t>Projected graduation 2027</w:t>
            </w:r>
          </w:p>
        </w:tc>
      </w:tr>
      <w:tr w:rsidR="00C20295" w14:paraId="5B925CA5" w14:textId="77777777" w:rsidTr="00C362CB">
        <w:tc>
          <w:tcPr>
            <w:tcW w:w="1530" w:type="dxa"/>
          </w:tcPr>
          <w:p w14:paraId="5D14AEFF" w14:textId="34865EB1" w:rsidR="00C20295" w:rsidRPr="0085614E" w:rsidRDefault="00C20295" w:rsidP="00C362CB">
            <w:pPr>
              <w:ind w:right="-20"/>
            </w:pPr>
            <w:r w:rsidRPr="0085614E">
              <w:t xml:space="preserve">2024-present      </w:t>
            </w:r>
          </w:p>
        </w:tc>
        <w:tc>
          <w:tcPr>
            <w:tcW w:w="2160" w:type="dxa"/>
          </w:tcPr>
          <w:p w14:paraId="7D8A64E5" w14:textId="21EB74FC" w:rsidR="00C20295" w:rsidRPr="00317A79" w:rsidRDefault="00C20295" w:rsidP="00C20295">
            <w:pPr>
              <w:ind w:right="126" w:hanging="110"/>
            </w:pPr>
            <w:r>
              <w:t>*Michael Oliver</w:t>
            </w:r>
          </w:p>
        </w:tc>
        <w:tc>
          <w:tcPr>
            <w:tcW w:w="6480" w:type="dxa"/>
          </w:tcPr>
          <w:p w14:paraId="414DAA7D" w14:textId="60F3A25D" w:rsidR="00C20295" w:rsidRDefault="00C20295" w:rsidP="00C20295">
            <w:pPr>
              <w:ind w:right="126"/>
            </w:pPr>
            <w:r>
              <w:t>Projected graduation 2026</w:t>
            </w:r>
          </w:p>
        </w:tc>
      </w:tr>
      <w:tr w:rsidR="00FD4C99" w14:paraId="7FBDBC09" w14:textId="77777777" w:rsidTr="00C362CB">
        <w:tc>
          <w:tcPr>
            <w:tcW w:w="1530" w:type="dxa"/>
          </w:tcPr>
          <w:p w14:paraId="02A611FE" w14:textId="6E992868" w:rsidR="00FD4C99" w:rsidRDefault="00414867" w:rsidP="00C362CB">
            <w:pPr>
              <w:ind w:right="-20"/>
            </w:pPr>
            <w:r w:rsidRPr="00563D17">
              <w:t>2018-</w:t>
            </w:r>
            <w:r w:rsidR="000E27A7">
              <w:t>202</w:t>
            </w:r>
            <w:r w:rsidR="000B27F0">
              <w:t>2</w:t>
            </w:r>
            <w:r w:rsidRPr="00563D17">
              <w:t xml:space="preserve">      </w:t>
            </w:r>
          </w:p>
        </w:tc>
        <w:tc>
          <w:tcPr>
            <w:tcW w:w="2160" w:type="dxa"/>
          </w:tcPr>
          <w:p w14:paraId="380CFD7D" w14:textId="72C11D98" w:rsidR="00FD4C99" w:rsidRDefault="00C20295" w:rsidP="00C20295">
            <w:pPr>
              <w:ind w:right="126" w:hanging="110"/>
            </w:pPr>
            <w:r>
              <w:t>*</w:t>
            </w:r>
            <w:r w:rsidR="00414867" w:rsidRPr="00563D17">
              <w:t>Richelle Davis</w:t>
            </w:r>
            <w:r w:rsidR="00414867" w:rsidRPr="00563D17">
              <w:tab/>
            </w:r>
          </w:p>
        </w:tc>
        <w:tc>
          <w:tcPr>
            <w:tcW w:w="6480" w:type="dxa"/>
          </w:tcPr>
          <w:p w14:paraId="65657170" w14:textId="7472CB12" w:rsidR="00FD4C99" w:rsidRDefault="00414867" w:rsidP="00D9453F">
            <w:pPr>
              <w:ind w:right="126"/>
            </w:pPr>
            <w:r w:rsidRPr="00563D17">
              <w:t xml:space="preserve">Dissertation </w:t>
            </w:r>
            <w:r>
              <w:t>p</w:t>
            </w:r>
            <w:r w:rsidRPr="00563D17">
              <w:t>roposal complete</w:t>
            </w:r>
            <w:r>
              <w:t>.</w:t>
            </w:r>
          </w:p>
        </w:tc>
      </w:tr>
    </w:tbl>
    <w:p w14:paraId="32D559FB" w14:textId="3B60C1E2" w:rsidR="00E21086" w:rsidRPr="00B10098" w:rsidRDefault="00E21086" w:rsidP="00414867">
      <w:pPr>
        <w:ind w:right="126"/>
        <w:rPr>
          <w:sz w:val="40"/>
          <w:szCs w:val="40"/>
        </w:rPr>
      </w:pPr>
    </w:p>
    <w:p w14:paraId="77E21315" w14:textId="30C67700" w:rsidR="005222CB" w:rsidRPr="00563D17" w:rsidRDefault="005222CB" w:rsidP="005222CB">
      <w:pPr>
        <w:ind w:left="2160" w:right="36" w:hanging="2160"/>
        <w:rPr>
          <w:b/>
          <w:sz w:val="28"/>
          <w:szCs w:val="28"/>
        </w:rPr>
      </w:pPr>
      <w:r w:rsidRPr="00563D17">
        <w:rPr>
          <w:b/>
          <w:sz w:val="28"/>
          <w:szCs w:val="28"/>
        </w:rPr>
        <w:t>Teaching and Professional Development</w:t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</w:p>
    <w:p w14:paraId="1EA27DA3" w14:textId="77777777" w:rsidR="001C53EA" w:rsidRPr="004048EB" w:rsidRDefault="001C53EA" w:rsidP="005222CB">
      <w:pPr>
        <w:ind w:left="2160" w:right="126" w:hanging="2160"/>
        <w:rPr>
          <w:b/>
          <w:sz w:val="12"/>
          <w:szCs w:val="12"/>
        </w:rPr>
      </w:pPr>
    </w:p>
    <w:p w14:paraId="57AAF90B" w14:textId="14D143D5" w:rsidR="00F24319" w:rsidRPr="00563D17" w:rsidRDefault="00F24319" w:rsidP="005222CB">
      <w:pPr>
        <w:ind w:left="2160" w:right="126" w:hanging="2160"/>
        <w:rPr>
          <w:b/>
          <w:sz w:val="28"/>
          <w:szCs w:val="28"/>
        </w:rPr>
      </w:pPr>
      <w:r w:rsidRPr="00563D17">
        <w:rPr>
          <w:b/>
          <w:sz w:val="28"/>
          <w:szCs w:val="28"/>
        </w:rPr>
        <w:t>Courses Taught</w:t>
      </w:r>
    </w:p>
    <w:p w14:paraId="145D0DE0" w14:textId="625081E2" w:rsidR="004F5774" w:rsidRPr="004F5774" w:rsidRDefault="004F5774" w:rsidP="004F5774">
      <w:pPr>
        <w:ind w:left="2160" w:right="-130" w:hanging="2160"/>
        <w:rPr>
          <w:b/>
        </w:rPr>
      </w:pPr>
      <w:r w:rsidRPr="004F5774">
        <w:t>(^Course Lead; *Course (Re)designed; #Course Moved Online; ~included undergraduates)</w:t>
      </w:r>
    </w:p>
    <w:p w14:paraId="6F2501A5" w14:textId="3D8A1072" w:rsidR="00965774" w:rsidRPr="004F5774" w:rsidRDefault="00965774" w:rsidP="00965774">
      <w:pPr>
        <w:ind w:left="2160" w:right="126" w:hanging="2160"/>
        <w:rPr>
          <w:b/>
        </w:rPr>
      </w:pPr>
      <w:r w:rsidRPr="004F5774">
        <w:rPr>
          <w:b/>
        </w:rPr>
        <w:t xml:space="preserve">Doctoral Level at </w:t>
      </w:r>
      <w:r>
        <w:rPr>
          <w:b/>
        </w:rPr>
        <w:t>Texas A&amp;M University</w:t>
      </w:r>
    </w:p>
    <w:p w14:paraId="31C50A33" w14:textId="537D39EE" w:rsidR="00965774" w:rsidRPr="00C83D9D" w:rsidRDefault="00C83D9D" w:rsidP="004F5774">
      <w:pPr>
        <w:ind w:left="2160" w:right="126" w:hanging="2160"/>
        <w:rPr>
          <w:bCs/>
        </w:rPr>
      </w:pPr>
      <w:r>
        <w:rPr>
          <w:bCs/>
        </w:rPr>
        <w:t>*</w:t>
      </w:r>
      <w:r w:rsidRPr="00C83D9D">
        <w:rPr>
          <w:bCs/>
        </w:rPr>
        <w:t>Special Education Law and Policy</w:t>
      </w:r>
      <w:r w:rsidR="00780C16">
        <w:rPr>
          <w:bCs/>
        </w:rPr>
        <w:t>, 2024</w:t>
      </w:r>
    </w:p>
    <w:p w14:paraId="50E9FB74" w14:textId="3C916B10" w:rsidR="004F5774" w:rsidRPr="004F5774" w:rsidRDefault="004F5774" w:rsidP="004F5774">
      <w:pPr>
        <w:ind w:left="2160" w:right="126" w:hanging="2160"/>
        <w:rPr>
          <w:b/>
        </w:rPr>
      </w:pPr>
      <w:r w:rsidRPr="004F5774">
        <w:rPr>
          <w:b/>
        </w:rPr>
        <w:t>Doctoral Level at George Mason University</w:t>
      </w:r>
    </w:p>
    <w:p w14:paraId="61B1D0BE" w14:textId="7BC5EF86" w:rsidR="00A50822" w:rsidRDefault="00A50822" w:rsidP="004F5774">
      <w:pPr>
        <w:ind w:right="126"/>
      </w:pPr>
      <w:r>
        <w:t>*</w:t>
      </w:r>
      <w:r w:rsidR="002B4286">
        <w:t>#</w:t>
      </w:r>
      <w:r w:rsidR="002D331D">
        <w:t>Assessment</w:t>
      </w:r>
      <w:r w:rsidR="002B4286" w:rsidRPr="002B4286">
        <w:t>, Evaluation, and Instrumentation in Special</w:t>
      </w:r>
      <w:r w:rsidR="002B4286">
        <w:t xml:space="preserve"> </w:t>
      </w:r>
      <w:r w:rsidR="002B4286" w:rsidRPr="002B4286">
        <w:t>Education Research</w:t>
      </w:r>
      <w:r w:rsidR="00780C16">
        <w:t>, 2024</w:t>
      </w:r>
    </w:p>
    <w:p w14:paraId="3B606A02" w14:textId="3F4C003C" w:rsidR="004F5774" w:rsidRPr="004F5774" w:rsidRDefault="004F5774" w:rsidP="004F5774">
      <w:pPr>
        <w:ind w:right="126"/>
      </w:pPr>
      <w:r w:rsidRPr="004F5774">
        <w:t xml:space="preserve">^*Leading Change in Special Education and Disability Policy, 2019 </w:t>
      </w:r>
    </w:p>
    <w:p w14:paraId="7CCF9289" w14:textId="138075CF" w:rsidR="004F5774" w:rsidRPr="004F5774" w:rsidRDefault="004F5774" w:rsidP="004F5774">
      <w:pPr>
        <w:ind w:right="126"/>
      </w:pPr>
      <w:r w:rsidRPr="004F5774">
        <w:t>*#Current Issues in Special Education [synchronous online format], 2020</w:t>
      </w:r>
    </w:p>
    <w:p w14:paraId="42357A5F" w14:textId="675C219D" w:rsidR="004F5774" w:rsidRPr="004F5774" w:rsidRDefault="004F5774" w:rsidP="004F5774">
      <w:pPr>
        <w:ind w:right="126"/>
      </w:pPr>
      <w:r w:rsidRPr="004F5774">
        <w:t>*#Education Policy: Process, Context, and Politics [synchronous online format], 2021</w:t>
      </w:r>
    </w:p>
    <w:p w14:paraId="18A457DF" w14:textId="21D04CB8" w:rsidR="004F5774" w:rsidRPr="004F5774" w:rsidRDefault="004F5774" w:rsidP="004F5774">
      <w:pPr>
        <w:ind w:right="126"/>
      </w:pPr>
      <w:r w:rsidRPr="004F5774">
        <w:t>*Studying the Implementation and Impact of Teacher Education Policy on Special Education [synchronous online format], 2022</w:t>
      </w:r>
    </w:p>
    <w:p w14:paraId="73CBB2D1" w14:textId="77777777" w:rsidR="004F5774" w:rsidRPr="004F5774" w:rsidRDefault="004F5774" w:rsidP="004F5774">
      <w:r w:rsidRPr="004F5774">
        <w:t>*Advanced Internship in Education: University Teaching, 2021, 2022</w:t>
      </w:r>
    </w:p>
    <w:p w14:paraId="6897ED97" w14:textId="3DF28DE3" w:rsidR="004F5774" w:rsidRPr="004F5774" w:rsidRDefault="004F5774" w:rsidP="004F5774">
      <w:pPr>
        <w:ind w:right="126"/>
      </w:pPr>
      <w:r w:rsidRPr="004F5774">
        <w:t>*Independent Studies 2019, 2021, 2021, 2022</w:t>
      </w:r>
      <w:r w:rsidR="004927E5">
        <w:t>, 2023</w:t>
      </w:r>
    </w:p>
    <w:p w14:paraId="2782A8D3" w14:textId="77777777" w:rsidR="004F5774" w:rsidRPr="004F5774" w:rsidRDefault="004F5774" w:rsidP="004F5774">
      <w:pPr>
        <w:ind w:left="2160" w:right="126" w:hanging="2160"/>
      </w:pPr>
      <w:r w:rsidRPr="004F5774">
        <w:rPr>
          <w:b/>
        </w:rPr>
        <w:t>Master’s Level at George Mason University</w:t>
      </w:r>
    </w:p>
    <w:p w14:paraId="67C392CC" w14:textId="6D1258BE" w:rsidR="004F5774" w:rsidRPr="004F5774" w:rsidRDefault="004F5774" w:rsidP="004F5774">
      <w:pPr>
        <w:ind w:right="126"/>
      </w:pPr>
      <w:r w:rsidRPr="004F5774">
        <w:t>^*Introduction to Special Education [asynchronous and on demand online formats], 2016, 2017, 2017, 2018, 2018, 2019, 2020, 2021, 2022</w:t>
      </w:r>
      <w:r w:rsidR="00AC2DEC">
        <w:t>, 2023</w:t>
      </w:r>
    </w:p>
    <w:p w14:paraId="40961ADE" w14:textId="77777777" w:rsidR="00AC2DEC" w:rsidRPr="004F5774" w:rsidRDefault="00AC2DEC" w:rsidP="00AC2DEC">
      <w:pPr>
        <w:ind w:right="-940"/>
      </w:pPr>
      <w:r w:rsidRPr="004F5774">
        <w:t>^*~Elementary Curriculum Methods for Students who Access the General Education Curriculum, 2017, 2018, 2019, 2020</w:t>
      </w:r>
    </w:p>
    <w:p w14:paraId="70A37CF4" w14:textId="77777777" w:rsidR="00434650" w:rsidRPr="004F5774" w:rsidRDefault="00434650" w:rsidP="00434650">
      <w:pPr>
        <w:ind w:right="126"/>
      </w:pPr>
      <w:r w:rsidRPr="004F5774">
        <w:t>Special Education Research, 2019</w:t>
      </w:r>
    </w:p>
    <w:p w14:paraId="54E38742" w14:textId="48EB1D59" w:rsidR="004F5774" w:rsidRPr="004F5774" w:rsidRDefault="004F5774" w:rsidP="004F5774">
      <w:pPr>
        <w:ind w:right="126"/>
      </w:pPr>
      <w:r w:rsidRPr="004F5774">
        <w:t>Internship: Special Education in General Curriculum</w:t>
      </w:r>
      <w:r w:rsidR="00983534">
        <w:t>, 2017</w:t>
      </w:r>
    </w:p>
    <w:p w14:paraId="37C8BF13" w14:textId="77777777" w:rsidR="004F5774" w:rsidRPr="004F5774" w:rsidRDefault="004F5774" w:rsidP="004F5774">
      <w:pPr>
        <w:ind w:right="126"/>
      </w:pPr>
      <w:r w:rsidRPr="004F5774">
        <w:lastRenderedPageBreak/>
        <w:t>~Language Development and Reading for Students Accessing the General Curriculum, 2015, 2016, 2016, 2016</w:t>
      </w:r>
    </w:p>
    <w:p w14:paraId="4CD0B02D" w14:textId="77777777" w:rsidR="004F5774" w:rsidRDefault="004F5774" w:rsidP="004F5774">
      <w:pPr>
        <w:ind w:right="126"/>
        <w:rPr>
          <w:b/>
          <w:sz w:val="28"/>
          <w:szCs w:val="28"/>
        </w:rPr>
      </w:pPr>
    </w:p>
    <w:p w14:paraId="47E9C02F" w14:textId="4593A93F" w:rsidR="004F5774" w:rsidRPr="004F5774" w:rsidRDefault="004F5774" w:rsidP="004F5774">
      <w:pPr>
        <w:ind w:right="126"/>
        <w:rPr>
          <w:b/>
          <w:sz w:val="28"/>
          <w:szCs w:val="28"/>
        </w:rPr>
      </w:pPr>
      <w:r w:rsidRPr="004F5774">
        <w:rPr>
          <w:b/>
          <w:sz w:val="28"/>
          <w:szCs w:val="28"/>
        </w:rPr>
        <w:t>Guest Lectures</w:t>
      </w:r>
    </w:p>
    <w:p w14:paraId="6D7EB552" w14:textId="44AC4DD5" w:rsidR="004F5774" w:rsidRDefault="004F5774" w:rsidP="004F5774">
      <w:pPr>
        <w:ind w:right="126"/>
        <w:rPr>
          <w:b/>
        </w:rPr>
      </w:pPr>
      <w:r w:rsidRPr="004F5774">
        <w:rPr>
          <w:b/>
        </w:rPr>
        <w:t xml:space="preserve">Doctoral Level </w:t>
      </w:r>
    </w:p>
    <w:p w14:paraId="2392A982" w14:textId="5CD66D64" w:rsidR="00805EEA" w:rsidRDefault="00805EEA" w:rsidP="00910097">
      <w:pPr>
        <w:ind w:right="-504"/>
        <w:rPr>
          <w:bCs/>
        </w:rPr>
      </w:pPr>
      <w:r w:rsidRPr="00805EEA">
        <w:rPr>
          <w:bCs/>
        </w:rPr>
        <w:t>Understanding Solutions the Special Education Teacher Shortage</w:t>
      </w:r>
      <w:r>
        <w:rPr>
          <w:bCs/>
        </w:rPr>
        <w:t>, Texas A&amp;M University, 2024</w:t>
      </w:r>
    </w:p>
    <w:p w14:paraId="0F85C382" w14:textId="0540D75C" w:rsidR="00910097" w:rsidRDefault="00C04130" w:rsidP="00910097">
      <w:pPr>
        <w:ind w:right="-504"/>
        <w:rPr>
          <w:bCs/>
        </w:rPr>
      </w:pPr>
      <w:r>
        <w:rPr>
          <w:bCs/>
        </w:rPr>
        <w:t xml:space="preserve">Establishing </w:t>
      </w:r>
      <w:r w:rsidR="00217F2C" w:rsidRPr="00217F2C">
        <w:rPr>
          <w:bCs/>
        </w:rPr>
        <w:t>a Research Agenda</w:t>
      </w:r>
      <w:r w:rsidR="00217F2C">
        <w:rPr>
          <w:bCs/>
        </w:rPr>
        <w:t xml:space="preserve"> on the Road to Tenure, University of Virginia, 2024</w:t>
      </w:r>
    </w:p>
    <w:p w14:paraId="31650B47" w14:textId="24ACAD6C" w:rsidR="009955AD" w:rsidRPr="00910097" w:rsidRDefault="00910097" w:rsidP="00910097">
      <w:pPr>
        <w:ind w:right="-504"/>
        <w:rPr>
          <w:bCs/>
        </w:rPr>
      </w:pPr>
      <w:r w:rsidRPr="00910097">
        <w:rPr>
          <w:bCs/>
        </w:rPr>
        <w:t>Research Supporting Special Education Practice Based Learning Opportunities, University of Florida, 2023</w:t>
      </w:r>
    </w:p>
    <w:p w14:paraId="21A6C073" w14:textId="79A06699" w:rsidR="004F5774" w:rsidRPr="004F5774" w:rsidRDefault="004F5774" w:rsidP="00A52405">
      <w:pPr>
        <w:ind w:right="-54"/>
      </w:pPr>
      <w:r w:rsidRPr="004F5774">
        <w:t xml:space="preserve">Understanding Quantitative Research Design and Data Analysis, </w:t>
      </w:r>
      <w:r w:rsidR="00A52405">
        <w:t xml:space="preserve">George Mason University, </w:t>
      </w:r>
      <w:r w:rsidRPr="004F5774">
        <w:t>2021, 2022</w:t>
      </w:r>
    </w:p>
    <w:p w14:paraId="1531BF71" w14:textId="588AC147" w:rsidR="004F5774" w:rsidRPr="004F5774" w:rsidRDefault="004F5774" w:rsidP="00A95B39">
      <w:pPr>
        <w:ind w:right="-144"/>
      </w:pPr>
      <w:r w:rsidRPr="004F5774">
        <w:t xml:space="preserve">The Realties of Quantitative Research in Teacher Education Research, </w:t>
      </w:r>
      <w:r w:rsidR="00A95B39">
        <w:t xml:space="preserve">George Mason University, </w:t>
      </w:r>
      <w:r w:rsidRPr="004F5774">
        <w:t>2021</w:t>
      </w:r>
    </w:p>
    <w:p w14:paraId="308A065A" w14:textId="0A36A16D" w:rsidR="004F5774" w:rsidRPr="004F5774" w:rsidRDefault="004F5774" w:rsidP="004F5774">
      <w:pPr>
        <w:ind w:right="126"/>
      </w:pPr>
      <w:r w:rsidRPr="004F5774">
        <w:t xml:space="preserve">Intervention Research in Special Education Teacher Education, </w:t>
      </w:r>
      <w:r w:rsidR="00A95B39">
        <w:t xml:space="preserve">George Mason University, </w:t>
      </w:r>
      <w:r w:rsidRPr="004F5774">
        <w:t xml:space="preserve">2020 </w:t>
      </w:r>
    </w:p>
    <w:p w14:paraId="75158BF8" w14:textId="6CDB8E9D" w:rsidR="00983534" w:rsidRPr="004F5774" w:rsidRDefault="00983534" w:rsidP="00983534">
      <w:pPr>
        <w:ind w:right="126"/>
      </w:pPr>
      <w:r w:rsidRPr="004F5774">
        <w:t xml:space="preserve">Understanding Quasi-Experimental Research, </w:t>
      </w:r>
      <w:r w:rsidR="00A95B39">
        <w:t xml:space="preserve">George Mason University, </w:t>
      </w:r>
      <w:r w:rsidRPr="004F5774">
        <w:t>2020</w:t>
      </w:r>
    </w:p>
    <w:p w14:paraId="3A227C4B" w14:textId="3DFB09D5" w:rsidR="004F5774" w:rsidRPr="004F5774" w:rsidRDefault="004F5774" w:rsidP="009955AD">
      <w:pPr>
        <w:ind w:right="-234"/>
      </w:pPr>
      <w:r w:rsidRPr="004F5774">
        <w:t xml:space="preserve">Advancing Teacher Preparation Practices to Target the Shortage, </w:t>
      </w:r>
      <w:r w:rsidR="00A95B39">
        <w:t xml:space="preserve">George Mason University, </w:t>
      </w:r>
      <w:r w:rsidRPr="004F5774">
        <w:t>2019, 2021</w:t>
      </w:r>
    </w:p>
    <w:p w14:paraId="6D7C4966" w14:textId="62B50053" w:rsidR="00983534" w:rsidRPr="004F5774" w:rsidRDefault="00983534" w:rsidP="00983534">
      <w:pPr>
        <w:ind w:right="126"/>
      </w:pPr>
      <w:r w:rsidRPr="004F5774">
        <w:t xml:space="preserve">Systematically Evaluating Evidence-Base Using Quality Standards, </w:t>
      </w:r>
      <w:r w:rsidR="00A95B39">
        <w:t xml:space="preserve">George Mason University, </w:t>
      </w:r>
      <w:r w:rsidRPr="004F5774">
        <w:t>2019</w:t>
      </w:r>
    </w:p>
    <w:p w14:paraId="23BD4178" w14:textId="54DA6916" w:rsidR="004F5774" w:rsidRPr="004F5774" w:rsidRDefault="004F5774" w:rsidP="009955AD">
      <w:pPr>
        <w:ind w:right="-684"/>
      </w:pPr>
      <w:r w:rsidRPr="004F5774">
        <w:t xml:space="preserve">ABC’s of Preparing a Practitioner Piece for Successful Review, </w:t>
      </w:r>
      <w:r w:rsidR="00A95B39">
        <w:t xml:space="preserve">George Mason University, </w:t>
      </w:r>
      <w:r w:rsidRPr="004F5774">
        <w:t>2019, 2021, 2022</w:t>
      </w:r>
    </w:p>
    <w:p w14:paraId="547C0364" w14:textId="21A7A5D7" w:rsidR="00983534" w:rsidRPr="004F5774" w:rsidRDefault="00983534" w:rsidP="00983534">
      <w:pPr>
        <w:ind w:right="126"/>
      </w:pPr>
      <w:r w:rsidRPr="004F5774">
        <w:t xml:space="preserve">Successful Job Search, Application, and Interview Process, </w:t>
      </w:r>
      <w:r w:rsidR="009955AD">
        <w:t xml:space="preserve">George Mason University, </w:t>
      </w:r>
      <w:r w:rsidRPr="004F5774">
        <w:t xml:space="preserve">2018, 2022 </w:t>
      </w:r>
    </w:p>
    <w:p w14:paraId="0AD75343" w14:textId="77777777" w:rsidR="004F5774" w:rsidRDefault="004F5774" w:rsidP="004F5774">
      <w:pPr>
        <w:ind w:right="126"/>
        <w:rPr>
          <w:b/>
          <w:sz w:val="28"/>
          <w:szCs w:val="28"/>
        </w:rPr>
      </w:pPr>
    </w:p>
    <w:p w14:paraId="2E8563F9" w14:textId="7D038376" w:rsidR="004F5774" w:rsidRPr="003E3733" w:rsidRDefault="004F5774" w:rsidP="004F5774">
      <w:pPr>
        <w:ind w:right="126"/>
        <w:rPr>
          <w:b/>
          <w:sz w:val="26"/>
          <w:szCs w:val="26"/>
        </w:rPr>
      </w:pPr>
      <w:r w:rsidRPr="004F5774">
        <w:rPr>
          <w:b/>
          <w:sz w:val="28"/>
          <w:szCs w:val="28"/>
        </w:rPr>
        <w:t>Professional Development</w:t>
      </w:r>
    </w:p>
    <w:p w14:paraId="0A03C9D6" w14:textId="091C5FA3" w:rsidR="00D031D8" w:rsidRDefault="00D031D8" w:rsidP="004F5774">
      <w:pPr>
        <w:ind w:right="126"/>
        <w:rPr>
          <w:b/>
        </w:rPr>
      </w:pPr>
      <w:r>
        <w:rPr>
          <w:b/>
        </w:rPr>
        <w:t>Special Education Policy and Politics</w:t>
      </w:r>
    </w:p>
    <w:p w14:paraId="1453431D" w14:textId="77777777" w:rsidR="00C0115B" w:rsidRDefault="00C0115B" w:rsidP="00C0115B">
      <w:pPr>
        <w:ind w:right="126"/>
        <w:rPr>
          <w:bCs/>
        </w:rPr>
      </w:pPr>
      <w:r w:rsidRPr="00C0115B">
        <w:rPr>
          <w:bCs/>
        </w:rPr>
        <w:t>Higher Education Consortium for Special Education (HECSE)</w:t>
      </w:r>
    </w:p>
    <w:p w14:paraId="3528A9FE" w14:textId="701BAED7" w:rsidR="00C0115B" w:rsidRPr="00C0115B" w:rsidRDefault="00C0115B" w:rsidP="00A40536">
      <w:pPr>
        <w:ind w:right="126" w:firstLine="360"/>
        <w:rPr>
          <w:bCs/>
        </w:rPr>
      </w:pPr>
      <w:r>
        <w:rPr>
          <w:bCs/>
        </w:rPr>
        <w:t xml:space="preserve">Short Course on </w:t>
      </w:r>
      <w:r w:rsidR="00A40536">
        <w:rPr>
          <w:bCs/>
        </w:rPr>
        <w:t xml:space="preserve">Special Education Policy and Politics in the Nation’s Capital </w:t>
      </w:r>
    </w:p>
    <w:p w14:paraId="441F9066" w14:textId="5FCB0175" w:rsidR="004048EB" w:rsidRDefault="000024FF" w:rsidP="004F5774">
      <w:pPr>
        <w:ind w:right="126"/>
        <w:rPr>
          <w:b/>
        </w:rPr>
      </w:pPr>
      <w:r>
        <w:rPr>
          <w:b/>
        </w:rPr>
        <w:t>Teacher Preparation Practices</w:t>
      </w:r>
    </w:p>
    <w:p w14:paraId="0F1D60FD" w14:textId="4967ABCC" w:rsidR="004D5177" w:rsidRDefault="004D5177" w:rsidP="000024FF">
      <w:pPr>
        <w:ind w:right="-864"/>
        <w:rPr>
          <w:bCs/>
        </w:rPr>
      </w:pPr>
      <w:r>
        <w:rPr>
          <w:bCs/>
        </w:rPr>
        <w:t>University of Virginia</w:t>
      </w:r>
    </w:p>
    <w:p w14:paraId="05566A7F" w14:textId="6952CF8A" w:rsidR="000024FF" w:rsidRPr="000024FF" w:rsidRDefault="000024FF" w:rsidP="004D5177">
      <w:pPr>
        <w:ind w:right="-864" w:firstLine="360"/>
        <w:rPr>
          <w:bCs/>
        </w:rPr>
      </w:pPr>
      <w:r w:rsidRPr="000024FF">
        <w:rPr>
          <w:bCs/>
        </w:rPr>
        <w:t>FRaME Institute</w:t>
      </w:r>
      <w:r w:rsidR="004D5177">
        <w:rPr>
          <w:bCs/>
        </w:rPr>
        <w:t>:</w:t>
      </w:r>
      <w:r w:rsidRPr="000024FF">
        <w:rPr>
          <w:bCs/>
        </w:rPr>
        <w:t xml:space="preserve"> Supporting Teacher Candidates use of Evidence Based Practices during Field Experiences</w:t>
      </w:r>
    </w:p>
    <w:p w14:paraId="4E5916F5" w14:textId="2F3CA1FF" w:rsidR="004F5774" w:rsidRPr="004F5774" w:rsidRDefault="004F5774" w:rsidP="004F5774">
      <w:pPr>
        <w:ind w:right="126"/>
        <w:rPr>
          <w:b/>
        </w:rPr>
      </w:pPr>
      <w:r w:rsidRPr="004F5774">
        <w:rPr>
          <w:b/>
        </w:rPr>
        <w:t>Math Curriculum Instruction</w:t>
      </w:r>
    </w:p>
    <w:p w14:paraId="4AD28421" w14:textId="77777777" w:rsidR="004F5774" w:rsidRPr="004F5774" w:rsidRDefault="004F5774" w:rsidP="004F5774">
      <w:pPr>
        <w:ind w:right="126"/>
      </w:pPr>
      <w:r w:rsidRPr="004F5774">
        <w:t>Virginia Public Schools Region 4, VA</w:t>
      </w:r>
    </w:p>
    <w:p w14:paraId="0923B8A3" w14:textId="77777777" w:rsidR="004F5774" w:rsidRPr="004F5774" w:rsidRDefault="004F5774" w:rsidP="004F5774">
      <w:pPr>
        <w:ind w:left="360" w:right="126"/>
      </w:pPr>
      <w:r w:rsidRPr="004F5774">
        <w:t>Getting Past “I hate math!”: What Really Works</w:t>
      </w:r>
    </w:p>
    <w:p w14:paraId="3A6F061A" w14:textId="77777777" w:rsidR="004F5774" w:rsidRPr="004F5774" w:rsidRDefault="004F5774" w:rsidP="004F5774">
      <w:pPr>
        <w:ind w:right="126"/>
      </w:pPr>
      <w:r w:rsidRPr="004F5774">
        <w:t>Orange County Public Schools, Orange, VA</w:t>
      </w:r>
    </w:p>
    <w:p w14:paraId="5049F8D3" w14:textId="77777777" w:rsidR="004F5774" w:rsidRPr="004F5774" w:rsidRDefault="004F5774" w:rsidP="004F5774">
      <w:pPr>
        <w:ind w:left="360" w:right="126"/>
      </w:pPr>
      <w:r w:rsidRPr="004F5774">
        <w:t>Using the Math Workshop Model to Promote Flexible Learner Engagement</w:t>
      </w:r>
    </w:p>
    <w:p w14:paraId="40DB8747" w14:textId="77777777" w:rsidR="004F5774" w:rsidRPr="004F5774" w:rsidRDefault="004F5774" w:rsidP="004F5774">
      <w:pPr>
        <w:ind w:left="360" w:right="126"/>
      </w:pPr>
      <w:r w:rsidRPr="004F5774">
        <w:t>Getting Past “I hate math!”: What Really Works in Early Childhood Math Unit Planning</w:t>
      </w:r>
    </w:p>
    <w:p w14:paraId="40E1735A" w14:textId="77777777" w:rsidR="004F5774" w:rsidRPr="004F5774" w:rsidRDefault="004F5774" w:rsidP="004F5774">
      <w:pPr>
        <w:ind w:left="360" w:right="126"/>
      </w:pPr>
      <w:r w:rsidRPr="004F5774">
        <w:t>Getting Past “I hate math!”: What Really Works in Elementary Math Unit Planning</w:t>
      </w:r>
    </w:p>
    <w:p w14:paraId="24132541" w14:textId="77777777" w:rsidR="004F5774" w:rsidRPr="004F5774" w:rsidRDefault="004F5774" w:rsidP="004F5774">
      <w:pPr>
        <w:ind w:right="126"/>
      </w:pPr>
      <w:r w:rsidRPr="004F5774">
        <w:t>Roanoke County Public Schools, Roanoke, VA</w:t>
      </w:r>
    </w:p>
    <w:p w14:paraId="0D88F520" w14:textId="77777777" w:rsidR="004F5774" w:rsidRPr="004F5774" w:rsidRDefault="004F5774" w:rsidP="004F5774">
      <w:pPr>
        <w:ind w:right="126"/>
        <w:rPr>
          <w:b/>
        </w:rPr>
      </w:pPr>
      <w:r w:rsidRPr="004F5774">
        <w:t xml:space="preserve">      Getting Past “I hate Math!”: Research-Based Approaches to Teaching Struggling Students Math</w:t>
      </w:r>
    </w:p>
    <w:p w14:paraId="5A307D2D" w14:textId="77777777" w:rsidR="004F5774" w:rsidRPr="004F5774" w:rsidRDefault="004F5774" w:rsidP="004F5774">
      <w:pPr>
        <w:ind w:right="126"/>
        <w:rPr>
          <w:b/>
        </w:rPr>
      </w:pPr>
      <w:r w:rsidRPr="004F5774">
        <w:rPr>
          <w:b/>
        </w:rPr>
        <w:t>Classroom Management and Curriculum Instruction</w:t>
      </w:r>
    </w:p>
    <w:p w14:paraId="113F1C2A" w14:textId="77777777" w:rsidR="004F5774" w:rsidRPr="004F5774" w:rsidRDefault="004F5774" w:rsidP="004F5774">
      <w:pPr>
        <w:ind w:right="126"/>
      </w:pPr>
      <w:r w:rsidRPr="004F5774">
        <w:t>Baltimore City Public Schools, Baltimore, MD</w:t>
      </w:r>
    </w:p>
    <w:p w14:paraId="3D28318D" w14:textId="77777777" w:rsidR="004F5774" w:rsidRPr="004F5774" w:rsidRDefault="004F5774" w:rsidP="004F5774">
      <w:pPr>
        <w:ind w:left="360" w:right="126"/>
        <w:rPr>
          <w:b/>
        </w:rPr>
      </w:pPr>
      <w:r w:rsidRPr="004F5774">
        <w:t>Proactive Teacher Strategies to Promote Student Engagement and Learning during Curriculum Instruction (two-part PD)</w:t>
      </w:r>
    </w:p>
    <w:p w14:paraId="4A01D433" w14:textId="77777777" w:rsidR="004F5774" w:rsidRPr="004F5774" w:rsidRDefault="004F5774" w:rsidP="004F5774">
      <w:pPr>
        <w:ind w:left="360" w:right="126"/>
      </w:pPr>
      <w:r w:rsidRPr="004F5774">
        <w:t>Evidence-Based Practices for First Year Special Education Teachers (12 sessions)</w:t>
      </w:r>
    </w:p>
    <w:p w14:paraId="43368A89" w14:textId="77777777" w:rsidR="004F5774" w:rsidRPr="004F5774" w:rsidRDefault="004F5774" w:rsidP="004F5774">
      <w:pPr>
        <w:ind w:right="126"/>
      </w:pPr>
      <w:r w:rsidRPr="004F5774">
        <w:t>Snyder Independent School District, Snyder, TX</w:t>
      </w:r>
    </w:p>
    <w:p w14:paraId="1E6D73BA" w14:textId="77777777" w:rsidR="004F5774" w:rsidRPr="004F5774" w:rsidRDefault="004F5774" w:rsidP="004F5774">
      <w:pPr>
        <w:ind w:left="360" w:right="126"/>
      </w:pPr>
      <w:r w:rsidRPr="004F5774">
        <w:t>Instruction through Co-Teaching 101: What Really Works</w:t>
      </w:r>
    </w:p>
    <w:p w14:paraId="67FD64C2" w14:textId="77777777" w:rsidR="004F5774" w:rsidRPr="004F5774" w:rsidRDefault="004F5774" w:rsidP="004F5774">
      <w:pPr>
        <w:ind w:right="126"/>
      </w:pPr>
      <w:r w:rsidRPr="004F5774">
        <w:t>Yorktown Public Schools, Yorktown, VA</w:t>
      </w:r>
    </w:p>
    <w:p w14:paraId="7F0F5D89" w14:textId="77777777" w:rsidR="004F5774" w:rsidRPr="004F5774" w:rsidRDefault="004F5774" w:rsidP="004F5774">
      <w:pPr>
        <w:ind w:left="360" w:right="126"/>
        <w:rPr>
          <w:color w:val="000000"/>
        </w:rPr>
      </w:pPr>
      <w:r w:rsidRPr="004F5774">
        <w:t xml:space="preserve">Failure to Plan in Planning to Fail: Planning Stations using Differentiation, Strategy Instruction, and UDL in a Co-Taught Classroom                       </w:t>
      </w:r>
    </w:p>
    <w:p w14:paraId="20561BF2" w14:textId="5241D627" w:rsidR="005222CB" w:rsidRPr="00B10098" w:rsidRDefault="005222CB" w:rsidP="00DD01ED">
      <w:pPr>
        <w:ind w:right="126"/>
        <w:rPr>
          <w:color w:val="000000"/>
          <w:sz w:val="40"/>
          <w:szCs w:val="40"/>
        </w:rPr>
      </w:pPr>
      <w:r w:rsidRPr="00563D17">
        <w:t xml:space="preserve">   </w:t>
      </w:r>
      <w:r w:rsidRPr="00B10098">
        <w:rPr>
          <w:sz w:val="40"/>
          <w:szCs w:val="40"/>
        </w:rPr>
        <w:t xml:space="preserve">     </w:t>
      </w:r>
      <w:r w:rsidR="00116D41" w:rsidRPr="00B10098">
        <w:rPr>
          <w:sz w:val="40"/>
          <w:szCs w:val="40"/>
        </w:rPr>
        <w:t xml:space="preserve">    </w:t>
      </w:r>
      <w:r w:rsidR="0077707B" w:rsidRPr="00B10098">
        <w:rPr>
          <w:sz w:val="40"/>
          <w:szCs w:val="40"/>
        </w:rPr>
        <w:t xml:space="preserve"> </w:t>
      </w:r>
      <w:r w:rsidRPr="00B10098">
        <w:rPr>
          <w:sz w:val="40"/>
          <w:szCs w:val="40"/>
        </w:rPr>
        <w:tab/>
      </w:r>
      <w:r w:rsidRPr="00B10098">
        <w:rPr>
          <w:sz w:val="40"/>
          <w:szCs w:val="40"/>
        </w:rPr>
        <w:tab/>
        <w:t xml:space="preserve">        </w:t>
      </w:r>
      <w:r w:rsidR="0077707B" w:rsidRPr="00B10098">
        <w:rPr>
          <w:sz w:val="40"/>
          <w:szCs w:val="40"/>
        </w:rPr>
        <w:t xml:space="preserve">             </w:t>
      </w:r>
    </w:p>
    <w:p w14:paraId="78CF99D6" w14:textId="377DA2AF" w:rsidR="00F02DF1" w:rsidRPr="005271B7" w:rsidRDefault="005222CB" w:rsidP="005271B7">
      <w:pPr>
        <w:ind w:right="36"/>
        <w:rPr>
          <w:b/>
          <w:sz w:val="28"/>
          <w:szCs w:val="28"/>
        </w:rPr>
      </w:pPr>
      <w:r w:rsidRPr="00563D17">
        <w:rPr>
          <w:b/>
          <w:sz w:val="28"/>
          <w:szCs w:val="28"/>
        </w:rPr>
        <w:t>Professional Affiliations</w:t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  <w:r w:rsidRPr="00563D17">
        <w:rPr>
          <w:b/>
          <w:sz w:val="28"/>
          <w:szCs w:val="28"/>
        </w:rPr>
        <w:tab/>
      </w:r>
    </w:p>
    <w:p w14:paraId="5B7897BB" w14:textId="1B21C001" w:rsidR="005222CB" w:rsidRPr="00563D17" w:rsidRDefault="005222CB" w:rsidP="005222CB">
      <w:pPr>
        <w:ind w:right="126"/>
      </w:pPr>
      <w:r w:rsidRPr="00563D17">
        <w:rPr>
          <w:b/>
        </w:rPr>
        <w:t>National Level</w:t>
      </w:r>
    </w:p>
    <w:p w14:paraId="6AA26D1B" w14:textId="425945FD" w:rsidR="00042747" w:rsidRPr="00563D17" w:rsidRDefault="00042747" w:rsidP="008D322F">
      <w:pPr>
        <w:ind w:right="126"/>
      </w:pPr>
      <w:r w:rsidRPr="00563D17">
        <w:t>2018-present     AERA Teacher Induction Special Interest Group</w:t>
      </w:r>
      <w:r w:rsidRPr="00563D17">
        <w:tab/>
      </w:r>
      <w:r w:rsidRPr="00563D17">
        <w:tab/>
      </w:r>
    </w:p>
    <w:p w14:paraId="74409A12" w14:textId="77777777" w:rsidR="005222CB" w:rsidRPr="00563D17" w:rsidRDefault="00C1235F" w:rsidP="008D322F">
      <w:pPr>
        <w:ind w:right="126"/>
      </w:pPr>
      <w:r w:rsidRPr="00563D17">
        <w:t xml:space="preserve">2015-present </w:t>
      </w:r>
      <w:r w:rsidR="008D322F" w:rsidRPr="00563D17">
        <w:t xml:space="preserve">    </w:t>
      </w:r>
      <w:r w:rsidR="005222CB" w:rsidRPr="00563D17">
        <w:t>Higher Education Consortium for Special Education (HECSE)</w:t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 </w:t>
      </w:r>
      <w:r w:rsidR="0077707B" w:rsidRPr="00563D17">
        <w:t xml:space="preserve"> </w:t>
      </w:r>
    </w:p>
    <w:p w14:paraId="6D6388A4" w14:textId="77777777" w:rsidR="00042747" w:rsidRPr="00563D17" w:rsidRDefault="00042747" w:rsidP="00042747">
      <w:pPr>
        <w:ind w:right="126"/>
      </w:pPr>
      <w:r w:rsidRPr="00563D17">
        <w:lastRenderedPageBreak/>
        <w:t>2015-present     CEC Innovations in Special Education Technology (ISET) (formerly TAM)</w:t>
      </w:r>
    </w:p>
    <w:p w14:paraId="1E7DEF32" w14:textId="77777777" w:rsidR="005222CB" w:rsidRPr="00563D17" w:rsidRDefault="00C1235F" w:rsidP="00042747">
      <w:pPr>
        <w:ind w:right="126"/>
      </w:pPr>
      <w:r w:rsidRPr="00563D17">
        <w:t xml:space="preserve">2014-present </w:t>
      </w:r>
      <w:r w:rsidR="008D322F" w:rsidRPr="00563D17">
        <w:t xml:space="preserve">    </w:t>
      </w:r>
      <w:r w:rsidR="005222CB" w:rsidRPr="00563D17">
        <w:t>American Educational Research Association (AERA)</w:t>
      </w:r>
      <w:r w:rsidR="005222CB" w:rsidRPr="00563D17">
        <w:tab/>
      </w:r>
      <w:r w:rsidR="00116D41" w:rsidRPr="00563D17">
        <w:t xml:space="preserve"> </w:t>
      </w:r>
    </w:p>
    <w:p w14:paraId="604E0F21" w14:textId="77777777" w:rsidR="005222CB" w:rsidRPr="00563D17" w:rsidRDefault="00C1235F" w:rsidP="008D322F">
      <w:pPr>
        <w:ind w:right="126"/>
      </w:pPr>
      <w:r w:rsidRPr="00563D17">
        <w:t xml:space="preserve">2014-present </w:t>
      </w:r>
      <w:r w:rsidR="008D322F" w:rsidRPr="00563D17">
        <w:t xml:space="preserve">    AERA </w:t>
      </w:r>
      <w:r w:rsidR="005222CB" w:rsidRPr="00563D17">
        <w:t>Special Education Research Special Interest Group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</w:t>
      </w:r>
      <w:r w:rsidR="0077707B" w:rsidRPr="00563D17">
        <w:t xml:space="preserve"> </w:t>
      </w:r>
      <w:r w:rsidR="005222CB" w:rsidRPr="00563D17">
        <w:t xml:space="preserve"> </w:t>
      </w:r>
    </w:p>
    <w:p w14:paraId="2DA74725" w14:textId="77777777" w:rsidR="005222CB" w:rsidRPr="00563D17" w:rsidRDefault="00C1235F" w:rsidP="008D322F">
      <w:pPr>
        <w:ind w:right="126"/>
      </w:pPr>
      <w:r w:rsidRPr="00563D17">
        <w:t xml:space="preserve">2014-present </w:t>
      </w:r>
      <w:r w:rsidR="008D322F" w:rsidRPr="00563D17">
        <w:t xml:space="preserve">    AERA </w:t>
      </w:r>
      <w:r w:rsidR="005222CB" w:rsidRPr="00563D17">
        <w:t>Teaching and Teacher Education Division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</w:t>
      </w:r>
      <w:r w:rsidR="0077707B" w:rsidRPr="00563D17">
        <w:t xml:space="preserve"> </w:t>
      </w:r>
      <w:r w:rsidR="005222CB" w:rsidRPr="00563D17">
        <w:t xml:space="preserve"> </w:t>
      </w:r>
    </w:p>
    <w:p w14:paraId="7C3B4F30" w14:textId="77777777" w:rsidR="005222CB" w:rsidRPr="00563D17" w:rsidRDefault="00C1235F" w:rsidP="008D322F">
      <w:pPr>
        <w:ind w:right="126"/>
      </w:pPr>
      <w:r w:rsidRPr="00563D17">
        <w:t xml:space="preserve">2011-present </w:t>
      </w:r>
      <w:r w:rsidR="008D322F" w:rsidRPr="00563D17">
        <w:t xml:space="preserve">    </w:t>
      </w:r>
      <w:r w:rsidR="005222CB" w:rsidRPr="00563D17">
        <w:t>American Associate for Colleges of Teacher Education</w:t>
      </w:r>
      <w:r w:rsidR="008D322F" w:rsidRPr="00563D17">
        <w:t xml:space="preserve"> (AACTE)</w:t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</w:t>
      </w:r>
      <w:r w:rsidR="0077707B" w:rsidRPr="00563D17">
        <w:t xml:space="preserve"> </w:t>
      </w:r>
      <w:r w:rsidR="005222CB" w:rsidRPr="00563D17">
        <w:t xml:space="preserve"> </w:t>
      </w:r>
    </w:p>
    <w:p w14:paraId="0A59DC40" w14:textId="77777777" w:rsidR="005222CB" w:rsidRPr="00563D17" w:rsidRDefault="00C1235F" w:rsidP="008D322F">
      <w:pPr>
        <w:ind w:right="126"/>
      </w:pPr>
      <w:r w:rsidRPr="00563D17">
        <w:t xml:space="preserve">2011-present </w:t>
      </w:r>
      <w:r w:rsidR="008D322F" w:rsidRPr="00563D17">
        <w:t xml:space="preserve">    </w:t>
      </w:r>
      <w:r w:rsidR="005222CB" w:rsidRPr="00563D17">
        <w:t>Council for Exceptional Children (CEC)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</w:p>
    <w:p w14:paraId="346347CF" w14:textId="77777777" w:rsidR="005222CB" w:rsidRPr="00563D17" w:rsidRDefault="00C1235F" w:rsidP="008D322F">
      <w:pPr>
        <w:ind w:right="126"/>
      </w:pPr>
      <w:r w:rsidRPr="00563D17">
        <w:t xml:space="preserve">2011-present </w:t>
      </w:r>
      <w:r w:rsidR="008D322F" w:rsidRPr="00563D17">
        <w:t xml:space="preserve">    CEC </w:t>
      </w:r>
      <w:r w:rsidR="005222CB" w:rsidRPr="00563D17">
        <w:t>Division for Learning Disabilities (DLD)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</w:t>
      </w:r>
      <w:r w:rsidR="0077707B" w:rsidRPr="00563D17">
        <w:t xml:space="preserve"> </w:t>
      </w:r>
      <w:r w:rsidR="005222CB" w:rsidRPr="00563D17">
        <w:t xml:space="preserve">  </w:t>
      </w:r>
      <w:r w:rsidR="0077707B" w:rsidRPr="00563D17">
        <w:t xml:space="preserve">            </w:t>
      </w:r>
    </w:p>
    <w:p w14:paraId="5FC6B1C1" w14:textId="77777777" w:rsidR="005222CB" w:rsidRPr="00563D17" w:rsidRDefault="00C1235F" w:rsidP="00042747">
      <w:pPr>
        <w:ind w:right="126"/>
        <w:rPr>
          <w:b/>
          <w:i/>
        </w:rPr>
      </w:pPr>
      <w:r w:rsidRPr="00563D17">
        <w:t xml:space="preserve">2011-present </w:t>
      </w:r>
      <w:r w:rsidR="008D322F" w:rsidRPr="00563D17">
        <w:t xml:space="preserve">    CEC </w:t>
      </w:r>
      <w:r w:rsidR="005222CB" w:rsidRPr="00563D17">
        <w:t>Division for Research (DR)</w:t>
      </w:r>
      <w:r w:rsidR="005222CB" w:rsidRPr="00563D17">
        <w:tab/>
        <w:t xml:space="preserve"> </w:t>
      </w:r>
    </w:p>
    <w:p w14:paraId="291E248B" w14:textId="77777777" w:rsidR="004135D6" w:rsidRDefault="004135D6" w:rsidP="004135D6">
      <w:pPr>
        <w:ind w:right="126"/>
      </w:pPr>
      <w:r w:rsidRPr="00563D17">
        <w:t>2011-present     CEC Teacher Education Division (TED)</w:t>
      </w:r>
      <w:r w:rsidRPr="00563D17">
        <w:tab/>
      </w:r>
      <w:r w:rsidRPr="00563D17">
        <w:tab/>
      </w:r>
      <w:r w:rsidRPr="00563D17">
        <w:tab/>
      </w:r>
      <w:r w:rsidRPr="00563D17">
        <w:tab/>
      </w:r>
      <w:r w:rsidRPr="00563D17">
        <w:tab/>
        <w:t xml:space="preserve">    </w:t>
      </w:r>
    </w:p>
    <w:p w14:paraId="2FD52544" w14:textId="3F3333F1" w:rsidR="00866E10" w:rsidRPr="00563D17" w:rsidRDefault="00866E10" w:rsidP="00866E10">
      <w:pPr>
        <w:ind w:right="126"/>
      </w:pPr>
      <w:r w:rsidRPr="00563D17">
        <w:t>2014-</w:t>
      </w:r>
      <w:r>
        <w:t>20</w:t>
      </w:r>
      <w:r w:rsidR="009E77D6">
        <w:t>21</w:t>
      </w:r>
      <w:r w:rsidR="009E77D6">
        <w:tab/>
      </w:r>
      <w:r w:rsidRPr="00563D17">
        <w:t xml:space="preserve">  TED Early Career </w:t>
      </w:r>
      <w:r w:rsidR="009E77D6">
        <w:t xml:space="preserve">Faculty </w:t>
      </w:r>
      <w:r w:rsidRPr="00563D17">
        <w:t xml:space="preserve">Special Interest Group </w:t>
      </w:r>
    </w:p>
    <w:p w14:paraId="19D6BE0D" w14:textId="15884DD2" w:rsidR="004135D6" w:rsidRPr="004135D6" w:rsidRDefault="004135D6" w:rsidP="004135D6">
      <w:pPr>
        <w:ind w:right="126"/>
      </w:pPr>
      <w:r w:rsidRPr="004135D6">
        <w:t>2016-2020         Learning Disabilities Association of America (LDA)</w:t>
      </w:r>
      <w:r w:rsidRPr="004135D6">
        <w:tab/>
      </w:r>
      <w:r w:rsidRPr="004135D6">
        <w:tab/>
      </w:r>
      <w:r w:rsidRPr="004135D6">
        <w:tab/>
      </w:r>
      <w:r w:rsidRPr="004135D6">
        <w:tab/>
        <w:t xml:space="preserve">         </w:t>
      </w:r>
    </w:p>
    <w:p w14:paraId="5D6EF972" w14:textId="3C6A5C1D" w:rsidR="00351EE0" w:rsidRPr="004135D6" w:rsidRDefault="004135D6" w:rsidP="004135D6">
      <w:pPr>
        <w:ind w:right="126"/>
      </w:pPr>
      <w:r w:rsidRPr="004135D6">
        <w:t>2016-2018</w:t>
      </w:r>
      <w:r w:rsidRPr="004135D6">
        <w:rPr>
          <w:color w:val="FFFFFF" w:themeColor="background1"/>
          <w:sz w:val="22"/>
        </w:rPr>
        <w:t xml:space="preserve"> N</w:t>
      </w:r>
      <w:r w:rsidRPr="004135D6">
        <w:rPr>
          <w:color w:val="FFFFFF" w:themeColor="background1"/>
        </w:rPr>
        <w:t>i</w:t>
      </w:r>
      <w:r w:rsidRPr="004135D6">
        <w:t xml:space="preserve">    AERA Self-Study Special Interest Group </w:t>
      </w:r>
    </w:p>
    <w:p w14:paraId="79F0860E" w14:textId="77777777" w:rsidR="00351EE0" w:rsidRPr="00563D17" w:rsidRDefault="00351EE0" w:rsidP="005222CB">
      <w:pPr>
        <w:ind w:right="126"/>
        <w:rPr>
          <w:b/>
          <w:sz w:val="10"/>
          <w:szCs w:val="10"/>
        </w:rPr>
      </w:pPr>
    </w:p>
    <w:p w14:paraId="2ED7FC6B" w14:textId="2BF22586" w:rsidR="004F47F8" w:rsidRDefault="005222CB" w:rsidP="005222CB">
      <w:pPr>
        <w:ind w:right="126"/>
      </w:pPr>
      <w:r w:rsidRPr="00563D17">
        <w:rPr>
          <w:b/>
        </w:rPr>
        <w:t>State Level</w:t>
      </w:r>
      <w:r w:rsidRPr="00563D17">
        <w:br/>
      </w:r>
      <w:r w:rsidR="004F47F8" w:rsidRPr="00563D17">
        <w:t>20</w:t>
      </w:r>
      <w:r w:rsidR="004F47F8">
        <w:t>24</w:t>
      </w:r>
      <w:r w:rsidR="004F47F8" w:rsidRPr="00563D17">
        <w:t>-</w:t>
      </w:r>
      <w:r w:rsidR="004F47F8">
        <w:t>present</w:t>
      </w:r>
      <w:r w:rsidR="004F47F8" w:rsidRPr="00563D17">
        <w:t xml:space="preserve">     </w:t>
      </w:r>
      <w:r w:rsidR="004F47F8">
        <w:t>TX</w:t>
      </w:r>
      <w:r w:rsidR="004F47F8" w:rsidRPr="00563D17">
        <w:t>-</w:t>
      </w:r>
      <w:r w:rsidR="004F47F8">
        <w:t>Texas</w:t>
      </w:r>
      <w:r w:rsidR="004F47F8" w:rsidRPr="00563D17">
        <w:t xml:space="preserve"> Council for Exceptional Children (CEC)</w:t>
      </w:r>
    </w:p>
    <w:p w14:paraId="76907C68" w14:textId="77777777" w:rsidR="004F47F8" w:rsidRDefault="004F47F8" w:rsidP="005222CB">
      <w:pPr>
        <w:ind w:right="126"/>
      </w:pPr>
      <w:r w:rsidRPr="00563D17">
        <w:t>20</w:t>
      </w:r>
      <w:r>
        <w:t>24</w:t>
      </w:r>
      <w:r w:rsidRPr="00563D17">
        <w:t>-</w:t>
      </w:r>
      <w:r>
        <w:t>present</w:t>
      </w:r>
      <w:r w:rsidRPr="00563D17">
        <w:t xml:space="preserve">     </w:t>
      </w:r>
      <w:r>
        <w:t>TX</w:t>
      </w:r>
      <w:r w:rsidRPr="00563D17">
        <w:t>-</w:t>
      </w:r>
      <w:r>
        <w:t>Texas</w:t>
      </w:r>
      <w:r w:rsidRPr="00563D17">
        <w:t xml:space="preserve"> Teacher Education Division (TED)</w:t>
      </w:r>
    </w:p>
    <w:p w14:paraId="5BD8A2AE" w14:textId="55E2BD99" w:rsidR="005222CB" w:rsidRPr="00563D17" w:rsidRDefault="00AF6791" w:rsidP="005222CB">
      <w:pPr>
        <w:ind w:right="126"/>
      </w:pPr>
      <w:r w:rsidRPr="00563D17">
        <w:t>2017-</w:t>
      </w:r>
      <w:r w:rsidR="00D24083">
        <w:t>2024</w:t>
      </w:r>
      <w:r w:rsidRPr="00563D17">
        <w:t xml:space="preserve">     </w:t>
      </w:r>
      <w:r w:rsidR="004F47F8">
        <w:t xml:space="preserve">    </w:t>
      </w:r>
      <w:r w:rsidR="005222CB" w:rsidRPr="00563D17">
        <w:t>VA-Teacher Education Division (TED)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</w:t>
      </w:r>
      <w:r w:rsidR="005222CB" w:rsidRPr="00563D17">
        <w:tab/>
      </w:r>
      <w:r w:rsidR="005222CB" w:rsidRPr="00563D17">
        <w:tab/>
        <w:t xml:space="preserve">        </w:t>
      </w:r>
      <w:r w:rsidR="0077707B" w:rsidRPr="00563D17">
        <w:t xml:space="preserve"> </w:t>
      </w:r>
    </w:p>
    <w:p w14:paraId="20E5CDDF" w14:textId="7340700C" w:rsidR="005222CB" w:rsidRPr="00563D17" w:rsidRDefault="00AF6791" w:rsidP="005222CB">
      <w:pPr>
        <w:ind w:right="126"/>
      </w:pPr>
      <w:r w:rsidRPr="00563D17">
        <w:t>2016-</w:t>
      </w:r>
      <w:r w:rsidR="00D24083">
        <w:t>2024</w:t>
      </w:r>
      <w:r w:rsidRPr="00563D17">
        <w:t xml:space="preserve">     </w:t>
      </w:r>
      <w:r w:rsidR="004F47F8">
        <w:t xml:space="preserve">    </w:t>
      </w:r>
      <w:r w:rsidR="005222CB" w:rsidRPr="00563D17">
        <w:t>Association of Teacher Educators in Virginia (ATE-VA)</w:t>
      </w:r>
      <w:r w:rsidR="005222CB" w:rsidRPr="00563D17">
        <w:tab/>
      </w:r>
      <w:r w:rsidR="005222CB" w:rsidRPr="00563D17">
        <w:tab/>
      </w:r>
      <w:r w:rsidR="005222CB" w:rsidRPr="00563D17">
        <w:tab/>
      </w:r>
      <w:r w:rsidR="005222CB" w:rsidRPr="00563D17">
        <w:tab/>
        <w:t xml:space="preserve">        </w:t>
      </w:r>
      <w:r w:rsidR="0077707B" w:rsidRPr="00563D17">
        <w:t xml:space="preserve"> </w:t>
      </w:r>
    </w:p>
    <w:p w14:paraId="2B17A3A1" w14:textId="5CF8C65C" w:rsidR="00296463" w:rsidRPr="00107D35" w:rsidRDefault="00AF6791" w:rsidP="005222CB">
      <w:pPr>
        <w:ind w:right="126"/>
        <w:rPr>
          <w:b/>
        </w:rPr>
      </w:pPr>
      <w:r w:rsidRPr="00563D17">
        <w:t>2015-</w:t>
      </w:r>
      <w:r w:rsidR="00D24083">
        <w:t>2024</w:t>
      </w:r>
      <w:r w:rsidRPr="00563D17">
        <w:t xml:space="preserve">     </w:t>
      </w:r>
      <w:r w:rsidR="004F47F8">
        <w:t xml:space="preserve">    </w:t>
      </w:r>
      <w:r w:rsidR="005222CB" w:rsidRPr="00563D17">
        <w:t>VA-Virginia Council for Excepti</w:t>
      </w:r>
      <w:r w:rsidR="00296463" w:rsidRPr="00563D17">
        <w:t>onal Children (CEC)</w:t>
      </w:r>
      <w:r w:rsidR="00296463">
        <w:tab/>
      </w:r>
      <w:r w:rsidR="00296463">
        <w:tab/>
      </w:r>
      <w:r w:rsidR="00296463">
        <w:tab/>
      </w:r>
      <w:r w:rsidR="00296463">
        <w:tab/>
        <w:t xml:space="preserve">        </w:t>
      </w:r>
      <w:r w:rsidR="0077707B">
        <w:t xml:space="preserve"> </w:t>
      </w:r>
    </w:p>
    <w:sectPr w:rsidR="00296463" w:rsidRPr="00107D35" w:rsidSect="008A2D62">
      <w:type w:val="continuous"/>
      <w:pgSz w:w="12240" w:h="15840"/>
      <w:pgMar w:top="1152" w:right="1152" w:bottom="810" w:left="1152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BD16" w14:textId="77777777" w:rsidR="00AC10E3" w:rsidRDefault="00AC10E3" w:rsidP="00C152DF">
      <w:r>
        <w:separator/>
      </w:r>
    </w:p>
  </w:endnote>
  <w:endnote w:type="continuationSeparator" w:id="0">
    <w:p w14:paraId="0A15C8CC" w14:textId="77777777" w:rsidR="00AC10E3" w:rsidRDefault="00AC10E3" w:rsidP="00C1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7947" w14:textId="77777777" w:rsidR="00AC10E3" w:rsidRDefault="00AC10E3" w:rsidP="00C152DF">
      <w:r>
        <w:separator/>
      </w:r>
    </w:p>
  </w:footnote>
  <w:footnote w:type="continuationSeparator" w:id="0">
    <w:p w14:paraId="3E85DAE6" w14:textId="77777777" w:rsidR="00AC10E3" w:rsidRDefault="00AC10E3" w:rsidP="00C1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6FA" w14:textId="42CADE3F" w:rsidR="0045695D" w:rsidRDefault="0045695D" w:rsidP="00C25B71">
    <w:pPr>
      <w:pStyle w:val="Header"/>
      <w:rPr>
        <w:bCs/>
        <w:sz w:val="18"/>
        <w:szCs w:val="18"/>
      </w:rPr>
    </w:pPr>
    <w:r>
      <w:t>Nagro, S. A.</w:t>
    </w:r>
    <w:r>
      <w:tab/>
    </w:r>
    <w:r>
      <w:tab/>
    </w:r>
    <w:r w:rsidRPr="006C1652">
      <w:rPr>
        <w:sz w:val="18"/>
        <w:szCs w:val="18"/>
      </w:rPr>
      <w:t xml:space="preserve">Page </w:t>
    </w:r>
    <w:r w:rsidRPr="006C1652">
      <w:rPr>
        <w:bCs/>
        <w:sz w:val="18"/>
        <w:szCs w:val="18"/>
      </w:rPr>
      <w:fldChar w:fldCharType="begin"/>
    </w:r>
    <w:r w:rsidRPr="006C1652">
      <w:rPr>
        <w:bCs/>
        <w:sz w:val="18"/>
        <w:szCs w:val="18"/>
      </w:rPr>
      <w:instrText xml:space="preserve"> PAGE </w:instrText>
    </w:r>
    <w:r w:rsidRPr="006C1652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6C1652">
      <w:rPr>
        <w:bCs/>
        <w:sz w:val="18"/>
        <w:szCs w:val="18"/>
      </w:rPr>
      <w:fldChar w:fldCharType="end"/>
    </w:r>
    <w:r w:rsidRPr="006C1652">
      <w:rPr>
        <w:sz w:val="18"/>
        <w:szCs w:val="18"/>
      </w:rPr>
      <w:t xml:space="preserve"> of </w:t>
    </w:r>
    <w:r w:rsidRPr="006C1652">
      <w:rPr>
        <w:bCs/>
        <w:sz w:val="18"/>
        <w:szCs w:val="18"/>
      </w:rPr>
      <w:fldChar w:fldCharType="begin"/>
    </w:r>
    <w:r w:rsidRPr="006C1652">
      <w:rPr>
        <w:bCs/>
        <w:sz w:val="18"/>
        <w:szCs w:val="18"/>
      </w:rPr>
      <w:instrText xml:space="preserve"> NUMPAGES  </w:instrText>
    </w:r>
    <w:r w:rsidRPr="006C1652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16</w:t>
    </w:r>
    <w:r w:rsidRPr="006C1652">
      <w:rPr>
        <w:bCs/>
        <w:sz w:val="18"/>
        <w:szCs w:val="18"/>
      </w:rPr>
      <w:fldChar w:fldCharType="end"/>
    </w:r>
  </w:p>
  <w:p w14:paraId="56108EB4" w14:textId="698EED9E" w:rsidR="0045695D" w:rsidRPr="004A40E1" w:rsidRDefault="0045695D" w:rsidP="00C25B71">
    <w:pPr>
      <w:pStyle w:val="Header"/>
      <w:rPr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F8314F">
      <w:rPr>
        <w:bCs/>
        <w:sz w:val="18"/>
        <w:szCs w:val="18"/>
      </w:rPr>
      <w:t>fall</w:t>
    </w:r>
    <w:r w:rsidR="00E16EF2">
      <w:rPr>
        <w:bCs/>
        <w:sz w:val="18"/>
        <w:szCs w:val="18"/>
      </w:rPr>
      <w:t>, 2025</w:t>
    </w:r>
  </w:p>
  <w:p w14:paraId="543F7DD6" w14:textId="77777777" w:rsidR="0045695D" w:rsidRDefault="00456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540"/>
    <w:multiLevelType w:val="hybridMultilevel"/>
    <w:tmpl w:val="1526A2D4"/>
    <w:lvl w:ilvl="0" w:tplc="0CEAE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927D0"/>
    <w:multiLevelType w:val="hybridMultilevel"/>
    <w:tmpl w:val="3F843770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9D7"/>
    <w:multiLevelType w:val="hybridMultilevel"/>
    <w:tmpl w:val="5EA4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7C3E"/>
    <w:multiLevelType w:val="hybridMultilevel"/>
    <w:tmpl w:val="39F61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75F0"/>
    <w:multiLevelType w:val="hybridMultilevel"/>
    <w:tmpl w:val="7A021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5FC4"/>
    <w:multiLevelType w:val="hybridMultilevel"/>
    <w:tmpl w:val="2D046326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229E"/>
    <w:multiLevelType w:val="hybridMultilevel"/>
    <w:tmpl w:val="7F5EAFB0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19D1"/>
    <w:multiLevelType w:val="hybridMultilevel"/>
    <w:tmpl w:val="331A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967FC"/>
    <w:multiLevelType w:val="hybridMultilevel"/>
    <w:tmpl w:val="71DA5546"/>
    <w:lvl w:ilvl="0" w:tplc="C3D0AC8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22F"/>
    <w:multiLevelType w:val="hybridMultilevel"/>
    <w:tmpl w:val="5BC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55454"/>
    <w:multiLevelType w:val="hybridMultilevel"/>
    <w:tmpl w:val="D1D8DA54"/>
    <w:lvl w:ilvl="0" w:tplc="0CEAEEE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AFA063D"/>
    <w:multiLevelType w:val="hybridMultilevel"/>
    <w:tmpl w:val="2DACA378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A391B"/>
    <w:multiLevelType w:val="hybridMultilevel"/>
    <w:tmpl w:val="013A6230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246C2"/>
    <w:multiLevelType w:val="hybridMultilevel"/>
    <w:tmpl w:val="9648C70E"/>
    <w:lvl w:ilvl="0" w:tplc="0CEAE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0D5A63"/>
    <w:multiLevelType w:val="multilevel"/>
    <w:tmpl w:val="8E8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66069"/>
    <w:multiLevelType w:val="hybridMultilevel"/>
    <w:tmpl w:val="AAD8936C"/>
    <w:lvl w:ilvl="0" w:tplc="543CE734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202B3"/>
    <w:multiLevelType w:val="multilevel"/>
    <w:tmpl w:val="5E8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7747D"/>
    <w:multiLevelType w:val="hybridMultilevel"/>
    <w:tmpl w:val="45506D5E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E30EA"/>
    <w:multiLevelType w:val="hybridMultilevel"/>
    <w:tmpl w:val="0C56A458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7A80"/>
    <w:multiLevelType w:val="hybridMultilevel"/>
    <w:tmpl w:val="A282BF2C"/>
    <w:lvl w:ilvl="0" w:tplc="0CE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DCCFF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B6C61"/>
    <w:multiLevelType w:val="hybridMultilevel"/>
    <w:tmpl w:val="37F4F508"/>
    <w:lvl w:ilvl="0" w:tplc="0CEAE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AD46D2"/>
    <w:multiLevelType w:val="hybridMultilevel"/>
    <w:tmpl w:val="32A8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06FDC"/>
    <w:multiLevelType w:val="hybridMultilevel"/>
    <w:tmpl w:val="298C27C6"/>
    <w:lvl w:ilvl="0" w:tplc="543CE734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23" w15:restartNumberingAfterBreak="0">
    <w:nsid w:val="623317C4"/>
    <w:multiLevelType w:val="multilevel"/>
    <w:tmpl w:val="E9F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82B9A"/>
    <w:multiLevelType w:val="hybridMultilevel"/>
    <w:tmpl w:val="4E5205F4"/>
    <w:lvl w:ilvl="0" w:tplc="549C7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B5F94"/>
    <w:multiLevelType w:val="hybridMultilevel"/>
    <w:tmpl w:val="207237F2"/>
    <w:lvl w:ilvl="0" w:tplc="C3D0AC8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7961"/>
    <w:multiLevelType w:val="hybridMultilevel"/>
    <w:tmpl w:val="5178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A32F9"/>
    <w:multiLevelType w:val="hybridMultilevel"/>
    <w:tmpl w:val="664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B3C2F"/>
    <w:multiLevelType w:val="hybridMultilevel"/>
    <w:tmpl w:val="440E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4560">
    <w:abstractNumId w:val="7"/>
  </w:num>
  <w:num w:numId="2" w16cid:durableId="356658668">
    <w:abstractNumId w:val="8"/>
  </w:num>
  <w:num w:numId="3" w16cid:durableId="25717969">
    <w:abstractNumId w:val="25"/>
  </w:num>
  <w:num w:numId="4" w16cid:durableId="1562137500">
    <w:abstractNumId w:val="4"/>
  </w:num>
  <w:num w:numId="5" w16cid:durableId="1855412114">
    <w:abstractNumId w:val="21"/>
  </w:num>
  <w:num w:numId="6" w16cid:durableId="1168403610">
    <w:abstractNumId w:val="28"/>
  </w:num>
  <w:num w:numId="7" w16cid:durableId="1278680791">
    <w:abstractNumId w:val="27"/>
  </w:num>
  <w:num w:numId="8" w16cid:durableId="637226673">
    <w:abstractNumId w:val="2"/>
  </w:num>
  <w:num w:numId="9" w16cid:durableId="790710799">
    <w:abstractNumId w:val="3"/>
  </w:num>
  <w:num w:numId="10" w16cid:durableId="1788966607">
    <w:abstractNumId w:val="9"/>
  </w:num>
  <w:num w:numId="11" w16cid:durableId="708838940">
    <w:abstractNumId w:val="5"/>
  </w:num>
  <w:num w:numId="12" w16cid:durableId="1657225904">
    <w:abstractNumId w:val="13"/>
  </w:num>
  <w:num w:numId="13" w16cid:durableId="1760634774">
    <w:abstractNumId w:val="0"/>
  </w:num>
  <w:num w:numId="14" w16cid:durableId="489323445">
    <w:abstractNumId w:val="6"/>
  </w:num>
  <w:num w:numId="15" w16cid:durableId="515849411">
    <w:abstractNumId w:val="20"/>
  </w:num>
  <w:num w:numId="16" w16cid:durableId="526604596">
    <w:abstractNumId w:val="18"/>
  </w:num>
  <w:num w:numId="17" w16cid:durableId="594820869">
    <w:abstractNumId w:val="26"/>
  </w:num>
  <w:num w:numId="18" w16cid:durableId="945040783">
    <w:abstractNumId w:val="11"/>
  </w:num>
  <w:num w:numId="19" w16cid:durableId="329061859">
    <w:abstractNumId w:val="1"/>
  </w:num>
  <w:num w:numId="20" w16cid:durableId="1905948192">
    <w:abstractNumId w:val="17"/>
  </w:num>
  <w:num w:numId="21" w16cid:durableId="150945117">
    <w:abstractNumId w:val="19"/>
  </w:num>
  <w:num w:numId="22" w16cid:durableId="565342335">
    <w:abstractNumId w:val="10"/>
  </w:num>
  <w:num w:numId="23" w16cid:durableId="235633029">
    <w:abstractNumId w:val="12"/>
  </w:num>
  <w:num w:numId="24" w16cid:durableId="1209757456">
    <w:abstractNumId w:val="24"/>
  </w:num>
  <w:num w:numId="25" w16cid:durableId="166211909">
    <w:abstractNumId w:val="14"/>
  </w:num>
  <w:num w:numId="26" w16cid:durableId="559680402">
    <w:abstractNumId w:val="22"/>
  </w:num>
  <w:num w:numId="27" w16cid:durableId="1544976448">
    <w:abstractNumId w:val="15"/>
  </w:num>
  <w:num w:numId="28" w16cid:durableId="677272481">
    <w:abstractNumId w:val="23"/>
  </w:num>
  <w:num w:numId="29" w16cid:durableId="1353532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8C"/>
    <w:rsid w:val="00001912"/>
    <w:rsid w:val="000024FF"/>
    <w:rsid w:val="00004C60"/>
    <w:rsid w:val="00004E6B"/>
    <w:rsid w:val="000060A1"/>
    <w:rsid w:val="00006C1C"/>
    <w:rsid w:val="00007929"/>
    <w:rsid w:val="00011A06"/>
    <w:rsid w:val="00016933"/>
    <w:rsid w:val="00021F46"/>
    <w:rsid w:val="00022F18"/>
    <w:rsid w:val="00025C7E"/>
    <w:rsid w:val="00026D4D"/>
    <w:rsid w:val="0002714D"/>
    <w:rsid w:val="00030694"/>
    <w:rsid w:val="00030EF5"/>
    <w:rsid w:val="00033403"/>
    <w:rsid w:val="000345A6"/>
    <w:rsid w:val="00034C8E"/>
    <w:rsid w:val="000356BE"/>
    <w:rsid w:val="00040BA5"/>
    <w:rsid w:val="00042747"/>
    <w:rsid w:val="00042CF3"/>
    <w:rsid w:val="000435AE"/>
    <w:rsid w:val="00044C1A"/>
    <w:rsid w:val="000451D9"/>
    <w:rsid w:val="00051176"/>
    <w:rsid w:val="000531BA"/>
    <w:rsid w:val="00054EEA"/>
    <w:rsid w:val="000611DD"/>
    <w:rsid w:val="00063B40"/>
    <w:rsid w:val="00064C98"/>
    <w:rsid w:val="000713C2"/>
    <w:rsid w:val="00071E44"/>
    <w:rsid w:val="00072696"/>
    <w:rsid w:val="000757E1"/>
    <w:rsid w:val="00076ED1"/>
    <w:rsid w:val="00077168"/>
    <w:rsid w:val="00080524"/>
    <w:rsid w:val="00082195"/>
    <w:rsid w:val="00083B5A"/>
    <w:rsid w:val="0009066E"/>
    <w:rsid w:val="0009484E"/>
    <w:rsid w:val="00094CB0"/>
    <w:rsid w:val="000A0614"/>
    <w:rsid w:val="000A420E"/>
    <w:rsid w:val="000A5BDD"/>
    <w:rsid w:val="000A6932"/>
    <w:rsid w:val="000A7AB4"/>
    <w:rsid w:val="000B27F0"/>
    <w:rsid w:val="000B3CD1"/>
    <w:rsid w:val="000B4489"/>
    <w:rsid w:val="000B64E5"/>
    <w:rsid w:val="000B6BDF"/>
    <w:rsid w:val="000B79D5"/>
    <w:rsid w:val="000C3550"/>
    <w:rsid w:val="000C5196"/>
    <w:rsid w:val="000C5F7B"/>
    <w:rsid w:val="000C72CA"/>
    <w:rsid w:val="000D6587"/>
    <w:rsid w:val="000D7132"/>
    <w:rsid w:val="000D7B2F"/>
    <w:rsid w:val="000E27A7"/>
    <w:rsid w:val="000E29B3"/>
    <w:rsid w:val="000E2BB4"/>
    <w:rsid w:val="000E343C"/>
    <w:rsid w:val="000E422A"/>
    <w:rsid w:val="000E6DD6"/>
    <w:rsid w:val="000F0834"/>
    <w:rsid w:val="000F2B8F"/>
    <w:rsid w:val="000F3DAC"/>
    <w:rsid w:val="000F45B4"/>
    <w:rsid w:val="000F5B56"/>
    <w:rsid w:val="000F72A6"/>
    <w:rsid w:val="000F7F29"/>
    <w:rsid w:val="00101223"/>
    <w:rsid w:val="001014E4"/>
    <w:rsid w:val="00101ED0"/>
    <w:rsid w:val="001033AB"/>
    <w:rsid w:val="001076DA"/>
    <w:rsid w:val="00107BC5"/>
    <w:rsid w:val="00107D35"/>
    <w:rsid w:val="00110699"/>
    <w:rsid w:val="0011207A"/>
    <w:rsid w:val="0011208B"/>
    <w:rsid w:val="00112D88"/>
    <w:rsid w:val="00116D41"/>
    <w:rsid w:val="00120822"/>
    <w:rsid w:val="001217A3"/>
    <w:rsid w:val="00121DB5"/>
    <w:rsid w:val="00124764"/>
    <w:rsid w:val="001247AB"/>
    <w:rsid w:val="0012557A"/>
    <w:rsid w:val="0012614A"/>
    <w:rsid w:val="00131719"/>
    <w:rsid w:val="00133A60"/>
    <w:rsid w:val="00137566"/>
    <w:rsid w:val="00143798"/>
    <w:rsid w:val="0014405D"/>
    <w:rsid w:val="0014789E"/>
    <w:rsid w:val="001519A9"/>
    <w:rsid w:val="00151DDB"/>
    <w:rsid w:val="00153F04"/>
    <w:rsid w:val="00157D11"/>
    <w:rsid w:val="00160B89"/>
    <w:rsid w:val="0016204C"/>
    <w:rsid w:val="00163086"/>
    <w:rsid w:val="001637E8"/>
    <w:rsid w:val="00163C4C"/>
    <w:rsid w:val="00164742"/>
    <w:rsid w:val="00164C00"/>
    <w:rsid w:val="00167153"/>
    <w:rsid w:val="00170C33"/>
    <w:rsid w:val="00172AE9"/>
    <w:rsid w:val="00173FA7"/>
    <w:rsid w:val="00177700"/>
    <w:rsid w:val="00183396"/>
    <w:rsid w:val="00183474"/>
    <w:rsid w:val="001838B6"/>
    <w:rsid w:val="001868A6"/>
    <w:rsid w:val="00187D31"/>
    <w:rsid w:val="001909B0"/>
    <w:rsid w:val="001928E5"/>
    <w:rsid w:val="00194D1A"/>
    <w:rsid w:val="0019557A"/>
    <w:rsid w:val="001A0D70"/>
    <w:rsid w:val="001A2F44"/>
    <w:rsid w:val="001A3C40"/>
    <w:rsid w:val="001A438F"/>
    <w:rsid w:val="001A4FDB"/>
    <w:rsid w:val="001A652F"/>
    <w:rsid w:val="001A7AE6"/>
    <w:rsid w:val="001B2255"/>
    <w:rsid w:val="001C00E3"/>
    <w:rsid w:val="001C0C52"/>
    <w:rsid w:val="001C0C8B"/>
    <w:rsid w:val="001C3A68"/>
    <w:rsid w:val="001C3D5C"/>
    <w:rsid w:val="001C4397"/>
    <w:rsid w:val="001C53EA"/>
    <w:rsid w:val="001C626F"/>
    <w:rsid w:val="001C6749"/>
    <w:rsid w:val="001C76B1"/>
    <w:rsid w:val="001C79F0"/>
    <w:rsid w:val="001C7E56"/>
    <w:rsid w:val="001D024B"/>
    <w:rsid w:val="001D03B8"/>
    <w:rsid w:val="001D24D0"/>
    <w:rsid w:val="001D408F"/>
    <w:rsid w:val="001D71A4"/>
    <w:rsid w:val="001D75F2"/>
    <w:rsid w:val="001D7661"/>
    <w:rsid w:val="001E108A"/>
    <w:rsid w:val="001E18B9"/>
    <w:rsid w:val="001E247C"/>
    <w:rsid w:val="001E29EE"/>
    <w:rsid w:val="001E7F2A"/>
    <w:rsid w:val="001F0444"/>
    <w:rsid w:val="001F3300"/>
    <w:rsid w:val="001F6C40"/>
    <w:rsid w:val="001F6E4E"/>
    <w:rsid w:val="002028FC"/>
    <w:rsid w:val="002059A3"/>
    <w:rsid w:val="0021206B"/>
    <w:rsid w:val="00215BCE"/>
    <w:rsid w:val="00217016"/>
    <w:rsid w:val="00217F2C"/>
    <w:rsid w:val="0022284D"/>
    <w:rsid w:val="00225977"/>
    <w:rsid w:val="00226944"/>
    <w:rsid w:val="00230402"/>
    <w:rsid w:val="002320FD"/>
    <w:rsid w:val="00240CF4"/>
    <w:rsid w:val="0024357B"/>
    <w:rsid w:val="00243705"/>
    <w:rsid w:val="0024460E"/>
    <w:rsid w:val="002451AC"/>
    <w:rsid w:val="00245988"/>
    <w:rsid w:val="00247C2D"/>
    <w:rsid w:val="00250D06"/>
    <w:rsid w:val="0025278A"/>
    <w:rsid w:val="00254F7D"/>
    <w:rsid w:val="00257D55"/>
    <w:rsid w:val="00264681"/>
    <w:rsid w:val="002704FB"/>
    <w:rsid w:val="0027069C"/>
    <w:rsid w:val="00270C44"/>
    <w:rsid w:val="00272388"/>
    <w:rsid w:val="00272823"/>
    <w:rsid w:val="00272A1F"/>
    <w:rsid w:val="00273C2E"/>
    <w:rsid w:val="002761CC"/>
    <w:rsid w:val="00276454"/>
    <w:rsid w:val="002809FB"/>
    <w:rsid w:val="00281224"/>
    <w:rsid w:val="00281B72"/>
    <w:rsid w:val="00281E42"/>
    <w:rsid w:val="00283F6F"/>
    <w:rsid w:val="002869BB"/>
    <w:rsid w:val="00291C2D"/>
    <w:rsid w:val="002955E5"/>
    <w:rsid w:val="0029631D"/>
    <w:rsid w:val="00296463"/>
    <w:rsid w:val="002965EE"/>
    <w:rsid w:val="002A04FF"/>
    <w:rsid w:val="002A077F"/>
    <w:rsid w:val="002A0DC8"/>
    <w:rsid w:val="002A14BB"/>
    <w:rsid w:val="002A1592"/>
    <w:rsid w:val="002A239E"/>
    <w:rsid w:val="002A388C"/>
    <w:rsid w:val="002A5F6E"/>
    <w:rsid w:val="002B1989"/>
    <w:rsid w:val="002B279C"/>
    <w:rsid w:val="002B3F1D"/>
    <w:rsid w:val="002B4286"/>
    <w:rsid w:val="002B63CA"/>
    <w:rsid w:val="002C024A"/>
    <w:rsid w:val="002C02F2"/>
    <w:rsid w:val="002C0A08"/>
    <w:rsid w:val="002C2893"/>
    <w:rsid w:val="002C47A8"/>
    <w:rsid w:val="002C7731"/>
    <w:rsid w:val="002D1719"/>
    <w:rsid w:val="002D2126"/>
    <w:rsid w:val="002D331D"/>
    <w:rsid w:val="002D4B32"/>
    <w:rsid w:val="002D54A7"/>
    <w:rsid w:val="002D5599"/>
    <w:rsid w:val="002D7615"/>
    <w:rsid w:val="002D7A62"/>
    <w:rsid w:val="002E1969"/>
    <w:rsid w:val="002E1E7E"/>
    <w:rsid w:val="002E2971"/>
    <w:rsid w:val="002E32D2"/>
    <w:rsid w:val="002E410A"/>
    <w:rsid w:val="002F08CE"/>
    <w:rsid w:val="002F156D"/>
    <w:rsid w:val="002F1AA9"/>
    <w:rsid w:val="002F4261"/>
    <w:rsid w:val="002F5EF5"/>
    <w:rsid w:val="002F7500"/>
    <w:rsid w:val="00301A49"/>
    <w:rsid w:val="00301C92"/>
    <w:rsid w:val="00304173"/>
    <w:rsid w:val="0030510F"/>
    <w:rsid w:val="00305726"/>
    <w:rsid w:val="003057E0"/>
    <w:rsid w:val="003061E2"/>
    <w:rsid w:val="00306767"/>
    <w:rsid w:val="00307E84"/>
    <w:rsid w:val="00310EBB"/>
    <w:rsid w:val="003121EF"/>
    <w:rsid w:val="0031585A"/>
    <w:rsid w:val="003161F2"/>
    <w:rsid w:val="00316231"/>
    <w:rsid w:val="00317A79"/>
    <w:rsid w:val="00320A70"/>
    <w:rsid w:val="00324493"/>
    <w:rsid w:val="00324CB8"/>
    <w:rsid w:val="0032656A"/>
    <w:rsid w:val="00327865"/>
    <w:rsid w:val="00333404"/>
    <w:rsid w:val="003336FF"/>
    <w:rsid w:val="00337BB7"/>
    <w:rsid w:val="0034151C"/>
    <w:rsid w:val="00341BE3"/>
    <w:rsid w:val="00344360"/>
    <w:rsid w:val="00346153"/>
    <w:rsid w:val="003469C9"/>
    <w:rsid w:val="00350815"/>
    <w:rsid w:val="00350FE9"/>
    <w:rsid w:val="00351DBF"/>
    <w:rsid w:val="00351EE0"/>
    <w:rsid w:val="00352615"/>
    <w:rsid w:val="00356149"/>
    <w:rsid w:val="00357BF2"/>
    <w:rsid w:val="00361A91"/>
    <w:rsid w:val="00362A84"/>
    <w:rsid w:val="0036310E"/>
    <w:rsid w:val="0037435A"/>
    <w:rsid w:val="00376217"/>
    <w:rsid w:val="0037679A"/>
    <w:rsid w:val="00376DD7"/>
    <w:rsid w:val="00376F57"/>
    <w:rsid w:val="0038058A"/>
    <w:rsid w:val="00381FFF"/>
    <w:rsid w:val="0038432A"/>
    <w:rsid w:val="0038569C"/>
    <w:rsid w:val="00385E83"/>
    <w:rsid w:val="0038726F"/>
    <w:rsid w:val="00391A49"/>
    <w:rsid w:val="00392D1F"/>
    <w:rsid w:val="00394DBC"/>
    <w:rsid w:val="003A1EED"/>
    <w:rsid w:val="003A3598"/>
    <w:rsid w:val="003A4843"/>
    <w:rsid w:val="003A4941"/>
    <w:rsid w:val="003A7FFA"/>
    <w:rsid w:val="003B0AB5"/>
    <w:rsid w:val="003B2375"/>
    <w:rsid w:val="003B454D"/>
    <w:rsid w:val="003B47EB"/>
    <w:rsid w:val="003B4AFC"/>
    <w:rsid w:val="003C18F0"/>
    <w:rsid w:val="003C41E5"/>
    <w:rsid w:val="003C48FF"/>
    <w:rsid w:val="003C4C7F"/>
    <w:rsid w:val="003C6AFF"/>
    <w:rsid w:val="003D077D"/>
    <w:rsid w:val="003D2712"/>
    <w:rsid w:val="003D4B8A"/>
    <w:rsid w:val="003D56ED"/>
    <w:rsid w:val="003D7057"/>
    <w:rsid w:val="003E0A41"/>
    <w:rsid w:val="003E228A"/>
    <w:rsid w:val="003E7926"/>
    <w:rsid w:val="003F2FE0"/>
    <w:rsid w:val="003F550F"/>
    <w:rsid w:val="003F7E75"/>
    <w:rsid w:val="004048EB"/>
    <w:rsid w:val="00412BB1"/>
    <w:rsid w:val="004135D6"/>
    <w:rsid w:val="004139EF"/>
    <w:rsid w:val="00414867"/>
    <w:rsid w:val="00416083"/>
    <w:rsid w:val="00420D67"/>
    <w:rsid w:val="004218BD"/>
    <w:rsid w:val="00422E03"/>
    <w:rsid w:val="00431785"/>
    <w:rsid w:val="00434650"/>
    <w:rsid w:val="004355B2"/>
    <w:rsid w:val="00435E8D"/>
    <w:rsid w:val="00436B50"/>
    <w:rsid w:val="00437E5F"/>
    <w:rsid w:val="00442F81"/>
    <w:rsid w:val="00444544"/>
    <w:rsid w:val="004457F3"/>
    <w:rsid w:val="0045152E"/>
    <w:rsid w:val="0045695D"/>
    <w:rsid w:val="0045702C"/>
    <w:rsid w:val="00462FBD"/>
    <w:rsid w:val="00463FD0"/>
    <w:rsid w:val="00466187"/>
    <w:rsid w:val="00470097"/>
    <w:rsid w:val="0047491B"/>
    <w:rsid w:val="00481971"/>
    <w:rsid w:val="00483307"/>
    <w:rsid w:val="00484D88"/>
    <w:rsid w:val="00485DDB"/>
    <w:rsid w:val="0049043F"/>
    <w:rsid w:val="0049073B"/>
    <w:rsid w:val="00491AFB"/>
    <w:rsid w:val="00491DC4"/>
    <w:rsid w:val="004927E5"/>
    <w:rsid w:val="00494BEF"/>
    <w:rsid w:val="00494DAE"/>
    <w:rsid w:val="0049602B"/>
    <w:rsid w:val="004A0980"/>
    <w:rsid w:val="004A40E1"/>
    <w:rsid w:val="004A5CAE"/>
    <w:rsid w:val="004A7C73"/>
    <w:rsid w:val="004B05BB"/>
    <w:rsid w:val="004B163C"/>
    <w:rsid w:val="004B397E"/>
    <w:rsid w:val="004B61F4"/>
    <w:rsid w:val="004C3DF2"/>
    <w:rsid w:val="004C5169"/>
    <w:rsid w:val="004C6ECA"/>
    <w:rsid w:val="004C74BA"/>
    <w:rsid w:val="004C764A"/>
    <w:rsid w:val="004D3BDF"/>
    <w:rsid w:val="004D4100"/>
    <w:rsid w:val="004D5177"/>
    <w:rsid w:val="004D6EEB"/>
    <w:rsid w:val="004D74A2"/>
    <w:rsid w:val="004E255C"/>
    <w:rsid w:val="004E2B80"/>
    <w:rsid w:val="004E36FF"/>
    <w:rsid w:val="004E40BB"/>
    <w:rsid w:val="004E4A6F"/>
    <w:rsid w:val="004E5BEE"/>
    <w:rsid w:val="004E709D"/>
    <w:rsid w:val="004F166E"/>
    <w:rsid w:val="004F1721"/>
    <w:rsid w:val="004F2D54"/>
    <w:rsid w:val="004F45E9"/>
    <w:rsid w:val="004F46DB"/>
    <w:rsid w:val="004F47F8"/>
    <w:rsid w:val="004F5774"/>
    <w:rsid w:val="00500998"/>
    <w:rsid w:val="00502AB6"/>
    <w:rsid w:val="00502D03"/>
    <w:rsid w:val="00505AE0"/>
    <w:rsid w:val="00510BE4"/>
    <w:rsid w:val="0051144B"/>
    <w:rsid w:val="0052014B"/>
    <w:rsid w:val="00520AF3"/>
    <w:rsid w:val="00522271"/>
    <w:rsid w:val="005222CB"/>
    <w:rsid w:val="00524A27"/>
    <w:rsid w:val="00525659"/>
    <w:rsid w:val="0052570F"/>
    <w:rsid w:val="00526F7E"/>
    <w:rsid w:val="005271B7"/>
    <w:rsid w:val="005278E3"/>
    <w:rsid w:val="00527A48"/>
    <w:rsid w:val="00530F0C"/>
    <w:rsid w:val="005312DA"/>
    <w:rsid w:val="00531C3F"/>
    <w:rsid w:val="00535548"/>
    <w:rsid w:val="005377B9"/>
    <w:rsid w:val="00542B44"/>
    <w:rsid w:val="00543938"/>
    <w:rsid w:val="005467D5"/>
    <w:rsid w:val="0054778B"/>
    <w:rsid w:val="00547B68"/>
    <w:rsid w:val="00550A58"/>
    <w:rsid w:val="005529A4"/>
    <w:rsid w:val="005561E0"/>
    <w:rsid w:val="00557B8A"/>
    <w:rsid w:val="00562AED"/>
    <w:rsid w:val="0056396A"/>
    <w:rsid w:val="00563D17"/>
    <w:rsid w:val="0056448E"/>
    <w:rsid w:val="00565B80"/>
    <w:rsid w:val="00566E80"/>
    <w:rsid w:val="00567A4F"/>
    <w:rsid w:val="00570353"/>
    <w:rsid w:val="005729E2"/>
    <w:rsid w:val="00572D45"/>
    <w:rsid w:val="00576297"/>
    <w:rsid w:val="00582547"/>
    <w:rsid w:val="0059229D"/>
    <w:rsid w:val="00592DE0"/>
    <w:rsid w:val="0059354D"/>
    <w:rsid w:val="00595F34"/>
    <w:rsid w:val="005977C2"/>
    <w:rsid w:val="005A0C58"/>
    <w:rsid w:val="005A2F53"/>
    <w:rsid w:val="005A48D2"/>
    <w:rsid w:val="005B30CE"/>
    <w:rsid w:val="005B30F0"/>
    <w:rsid w:val="005B420C"/>
    <w:rsid w:val="005B61FD"/>
    <w:rsid w:val="005B6708"/>
    <w:rsid w:val="005B689C"/>
    <w:rsid w:val="005B68FB"/>
    <w:rsid w:val="005C1E22"/>
    <w:rsid w:val="005C359D"/>
    <w:rsid w:val="005C3675"/>
    <w:rsid w:val="005C4D4E"/>
    <w:rsid w:val="005C7D4A"/>
    <w:rsid w:val="005D054A"/>
    <w:rsid w:val="005D1B1B"/>
    <w:rsid w:val="005D2EC5"/>
    <w:rsid w:val="005D353A"/>
    <w:rsid w:val="005D46CF"/>
    <w:rsid w:val="005E0088"/>
    <w:rsid w:val="005E18D8"/>
    <w:rsid w:val="005E516E"/>
    <w:rsid w:val="005E5E35"/>
    <w:rsid w:val="005F65EA"/>
    <w:rsid w:val="006012C9"/>
    <w:rsid w:val="00603311"/>
    <w:rsid w:val="00604031"/>
    <w:rsid w:val="00606B02"/>
    <w:rsid w:val="00606B05"/>
    <w:rsid w:val="00610926"/>
    <w:rsid w:val="006121D1"/>
    <w:rsid w:val="006124BA"/>
    <w:rsid w:val="00614D34"/>
    <w:rsid w:val="00620FA5"/>
    <w:rsid w:val="00623A13"/>
    <w:rsid w:val="00624A6E"/>
    <w:rsid w:val="006265D2"/>
    <w:rsid w:val="006266FE"/>
    <w:rsid w:val="00627E5A"/>
    <w:rsid w:val="00630749"/>
    <w:rsid w:val="0063165E"/>
    <w:rsid w:val="00631CA1"/>
    <w:rsid w:val="006346AB"/>
    <w:rsid w:val="00634C1E"/>
    <w:rsid w:val="00636834"/>
    <w:rsid w:val="006379F4"/>
    <w:rsid w:val="00642CBC"/>
    <w:rsid w:val="00644C3C"/>
    <w:rsid w:val="0064774D"/>
    <w:rsid w:val="006520A7"/>
    <w:rsid w:val="00654FFF"/>
    <w:rsid w:val="00655022"/>
    <w:rsid w:val="00656CA9"/>
    <w:rsid w:val="00657FF1"/>
    <w:rsid w:val="0066001C"/>
    <w:rsid w:val="00662E12"/>
    <w:rsid w:val="006644E7"/>
    <w:rsid w:val="00664870"/>
    <w:rsid w:val="00664C4A"/>
    <w:rsid w:val="006666BB"/>
    <w:rsid w:val="00667B37"/>
    <w:rsid w:val="00670624"/>
    <w:rsid w:val="006721CD"/>
    <w:rsid w:val="00672CB2"/>
    <w:rsid w:val="00675528"/>
    <w:rsid w:val="006757CE"/>
    <w:rsid w:val="0067598B"/>
    <w:rsid w:val="006768A0"/>
    <w:rsid w:val="006777C0"/>
    <w:rsid w:val="00677DCB"/>
    <w:rsid w:val="00682131"/>
    <w:rsid w:val="0068638E"/>
    <w:rsid w:val="00691553"/>
    <w:rsid w:val="00691BB0"/>
    <w:rsid w:val="00695D0F"/>
    <w:rsid w:val="006A4D9E"/>
    <w:rsid w:val="006A775D"/>
    <w:rsid w:val="006B1CDD"/>
    <w:rsid w:val="006B2652"/>
    <w:rsid w:val="006B4E18"/>
    <w:rsid w:val="006B690E"/>
    <w:rsid w:val="006B6CD6"/>
    <w:rsid w:val="006B6F39"/>
    <w:rsid w:val="006B72A6"/>
    <w:rsid w:val="006C1652"/>
    <w:rsid w:val="006C1A27"/>
    <w:rsid w:val="006C57FE"/>
    <w:rsid w:val="006C6B85"/>
    <w:rsid w:val="006D0A06"/>
    <w:rsid w:val="006D2DDC"/>
    <w:rsid w:val="006D2ECD"/>
    <w:rsid w:val="006E2093"/>
    <w:rsid w:val="006E2D41"/>
    <w:rsid w:val="006E43B4"/>
    <w:rsid w:val="006F1DC3"/>
    <w:rsid w:val="006F39CA"/>
    <w:rsid w:val="006F4487"/>
    <w:rsid w:val="006F5F12"/>
    <w:rsid w:val="006F77DD"/>
    <w:rsid w:val="006F7D67"/>
    <w:rsid w:val="0070163F"/>
    <w:rsid w:val="007054F8"/>
    <w:rsid w:val="007119A7"/>
    <w:rsid w:val="00712822"/>
    <w:rsid w:val="00712BC3"/>
    <w:rsid w:val="00714770"/>
    <w:rsid w:val="007226EA"/>
    <w:rsid w:val="00722BA4"/>
    <w:rsid w:val="00723053"/>
    <w:rsid w:val="00723462"/>
    <w:rsid w:val="00723F80"/>
    <w:rsid w:val="0072633D"/>
    <w:rsid w:val="00730CBF"/>
    <w:rsid w:val="00734F5D"/>
    <w:rsid w:val="00740425"/>
    <w:rsid w:val="00740A6E"/>
    <w:rsid w:val="00740C18"/>
    <w:rsid w:val="00744413"/>
    <w:rsid w:val="00747E44"/>
    <w:rsid w:val="00750FF6"/>
    <w:rsid w:val="00753858"/>
    <w:rsid w:val="00763110"/>
    <w:rsid w:val="00764E6C"/>
    <w:rsid w:val="00766A15"/>
    <w:rsid w:val="007700A3"/>
    <w:rsid w:val="00770763"/>
    <w:rsid w:val="00770B47"/>
    <w:rsid w:val="00771F44"/>
    <w:rsid w:val="00776406"/>
    <w:rsid w:val="0077643C"/>
    <w:rsid w:val="0077707B"/>
    <w:rsid w:val="007773AB"/>
    <w:rsid w:val="00777FC2"/>
    <w:rsid w:val="00780A9E"/>
    <w:rsid w:val="00780C16"/>
    <w:rsid w:val="0078186D"/>
    <w:rsid w:val="0078199C"/>
    <w:rsid w:val="00781AF2"/>
    <w:rsid w:val="00785A1E"/>
    <w:rsid w:val="00785FF5"/>
    <w:rsid w:val="00790D03"/>
    <w:rsid w:val="00792660"/>
    <w:rsid w:val="00793D7B"/>
    <w:rsid w:val="00794498"/>
    <w:rsid w:val="00794590"/>
    <w:rsid w:val="007947C3"/>
    <w:rsid w:val="00796286"/>
    <w:rsid w:val="00797080"/>
    <w:rsid w:val="00797550"/>
    <w:rsid w:val="007A0C76"/>
    <w:rsid w:val="007A1118"/>
    <w:rsid w:val="007A5AF0"/>
    <w:rsid w:val="007A6B31"/>
    <w:rsid w:val="007B747E"/>
    <w:rsid w:val="007C108A"/>
    <w:rsid w:val="007C30B5"/>
    <w:rsid w:val="007C3489"/>
    <w:rsid w:val="007C395D"/>
    <w:rsid w:val="007D2F55"/>
    <w:rsid w:val="007D4C93"/>
    <w:rsid w:val="007D626F"/>
    <w:rsid w:val="007D79E6"/>
    <w:rsid w:val="007D7DB8"/>
    <w:rsid w:val="007D7E9A"/>
    <w:rsid w:val="007E0E23"/>
    <w:rsid w:val="007E2A4E"/>
    <w:rsid w:val="007F0FC6"/>
    <w:rsid w:val="007F134B"/>
    <w:rsid w:val="007F147C"/>
    <w:rsid w:val="007F32A1"/>
    <w:rsid w:val="007F4021"/>
    <w:rsid w:val="007F4187"/>
    <w:rsid w:val="00800D44"/>
    <w:rsid w:val="00800F39"/>
    <w:rsid w:val="00801DFF"/>
    <w:rsid w:val="0080208A"/>
    <w:rsid w:val="008028FB"/>
    <w:rsid w:val="008045A4"/>
    <w:rsid w:val="00804A2E"/>
    <w:rsid w:val="00805B35"/>
    <w:rsid w:val="00805EEA"/>
    <w:rsid w:val="00806CF8"/>
    <w:rsid w:val="008070B8"/>
    <w:rsid w:val="00810281"/>
    <w:rsid w:val="0081390E"/>
    <w:rsid w:val="00815B7A"/>
    <w:rsid w:val="00822811"/>
    <w:rsid w:val="00825FC2"/>
    <w:rsid w:val="00832362"/>
    <w:rsid w:val="00836B5A"/>
    <w:rsid w:val="00836CC8"/>
    <w:rsid w:val="008374EA"/>
    <w:rsid w:val="0084366D"/>
    <w:rsid w:val="008468AE"/>
    <w:rsid w:val="00847DD9"/>
    <w:rsid w:val="008501FF"/>
    <w:rsid w:val="008512E7"/>
    <w:rsid w:val="00865227"/>
    <w:rsid w:val="008652FD"/>
    <w:rsid w:val="00866188"/>
    <w:rsid w:val="00866C0E"/>
    <w:rsid w:val="00866E10"/>
    <w:rsid w:val="008676AE"/>
    <w:rsid w:val="00872259"/>
    <w:rsid w:val="00874A09"/>
    <w:rsid w:val="00875364"/>
    <w:rsid w:val="00875BB8"/>
    <w:rsid w:val="008804A1"/>
    <w:rsid w:val="008826EE"/>
    <w:rsid w:val="008841C3"/>
    <w:rsid w:val="0088536C"/>
    <w:rsid w:val="00886CD6"/>
    <w:rsid w:val="00890282"/>
    <w:rsid w:val="00891011"/>
    <w:rsid w:val="00892F8E"/>
    <w:rsid w:val="00893F47"/>
    <w:rsid w:val="008941F3"/>
    <w:rsid w:val="008949BB"/>
    <w:rsid w:val="00894CE9"/>
    <w:rsid w:val="008958AD"/>
    <w:rsid w:val="00897F2C"/>
    <w:rsid w:val="008A2D62"/>
    <w:rsid w:val="008B5129"/>
    <w:rsid w:val="008B515C"/>
    <w:rsid w:val="008B783D"/>
    <w:rsid w:val="008C1BA3"/>
    <w:rsid w:val="008C473D"/>
    <w:rsid w:val="008D0F6C"/>
    <w:rsid w:val="008D2828"/>
    <w:rsid w:val="008D322F"/>
    <w:rsid w:val="008D4173"/>
    <w:rsid w:val="008D5158"/>
    <w:rsid w:val="008D6B4F"/>
    <w:rsid w:val="008D77EF"/>
    <w:rsid w:val="008E0F8D"/>
    <w:rsid w:val="008E1B2B"/>
    <w:rsid w:val="008E416E"/>
    <w:rsid w:val="008E585D"/>
    <w:rsid w:val="008E5BFF"/>
    <w:rsid w:val="008F1411"/>
    <w:rsid w:val="008F2C08"/>
    <w:rsid w:val="008F4D06"/>
    <w:rsid w:val="00900F62"/>
    <w:rsid w:val="00902111"/>
    <w:rsid w:val="00902F14"/>
    <w:rsid w:val="00903A62"/>
    <w:rsid w:val="009053B7"/>
    <w:rsid w:val="00907427"/>
    <w:rsid w:val="00910097"/>
    <w:rsid w:val="00913297"/>
    <w:rsid w:val="009134B0"/>
    <w:rsid w:val="00914EE3"/>
    <w:rsid w:val="00916745"/>
    <w:rsid w:val="00920979"/>
    <w:rsid w:val="00921DB6"/>
    <w:rsid w:val="00922676"/>
    <w:rsid w:val="00922E41"/>
    <w:rsid w:val="00922E98"/>
    <w:rsid w:val="00923F0F"/>
    <w:rsid w:val="009269DE"/>
    <w:rsid w:val="00930093"/>
    <w:rsid w:val="00932B94"/>
    <w:rsid w:val="00935C29"/>
    <w:rsid w:val="00935D01"/>
    <w:rsid w:val="009364ED"/>
    <w:rsid w:val="009368F7"/>
    <w:rsid w:val="009374A1"/>
    <w:rsid w:val="00944588"/>
    <w:rsid w:val="0094555F"/>
    <w:rsid w:val="0094789F"/>
    <w:rsid w:val="009503B3"/>
    <w:rsid w:val="00950BF9"/>
    <w:rsid w:val="009577B4"/>
    <w:rsid w:val="00962D6A"/>
    <w:rsid w:val="00962FCB"/>
    <w:rsid w:val="009646A5"/>
    <w:rsid w:val="00965774"/>
    <w:rsid w:val="009670D7"/>
    <w:rsid w:val="00967BCD"/>
    <w:rsid w:val="00970165"/>
    <w:rsid w:val="00977C4C"/>
    <w:rsid w:val="00982BF0"/>
    <w:rsid w:val="00983534"/>
    <w:rsid w:val="0098464A"/>
    <w:rsid w:val="00987169"/>
    <w:rsid w:val="00990653"/>
    <w:rsid w:val="009910B1"/>
    <w:rsid w:val="00993E6D"/>
    <w:rsid w:val="009955AD"/>
    <w:rsid w:val="009A2009"/>
    <w:rsid w:val="009A66F1"/>
    <w:rsid w:val="009A68E1"/>
    <w:rsid w:val="009A76D6"/>
    <w:rsid w:val="009B023F"/>
    <w:rsid w:val="009B2FD8"/>
    <w:rsid w:val="009B4BA7"/>
    <w:rsid w:val="009B4DF7"/>
    <w:rsid w:val="009B705B"/>
    <w:rsid w:val="009B7F56"/>
    <w:rsid w:val="009C32AD"/>
    <w:rsid w:val="009C55B1"/>
    <w:rsid w:val="009C6568"/>
    <w:rsid w:val="009D01E0"/>
    <w:rsid w:val="009D1C86"/>
    <w:rsid w:val="009D2637"/>
    <w:rsid w:val="009D2AA0"/>
    <w:rsid w:val="009E1DFE"/>
    <w:rsid w:val="009E2010"/>
    <w:rsid w:val="009E3FE3"/>
    <w:rsid w:val="009E77D6"/>
    <w:rsid w:val="009F36B8"/>
    <w:rsid w:val="009F58C9"/>
    <w:rsid w:val="00A00305"/>
    <w:rsid w:val="00A02277"/>
    <w:rsid w:val="00A04ACB"/>
    <w:rsid w:val="00A04F8B"/>
    <w:rsid w:val="00A068B7"/>
    <w:rsid w:val="00A11D38"/>
    <w:rsid w:val="00A13226"/>
    <w:rsid w:val="00A227A9"/>
    <w:rsid w:val="00A23931"/>
    <w:rsid w:val="00A30201"/>
    <w:rsid w:val="00A30272"/>
    <w:rsid w:val="00A3034E"/>
    <w:rsid w:val="00A33A0C"/>
    <w:rsid w:val="00A34238"/>
    <w:rsid w:val="00A346B1"/>
    <w:rsid w:val="00A37E74"/>
    <w:rsid w:val="00A40536"/>
    <w:rsid w:val="00A41980"/>
    <w:rsid w:val="00A43E55"/>
    <w:rsid w:val="00A451E2"/>
    <w:rsid w:val="00A45D10"/>
    <w:rsid w:val="00A46101"/>
    <w:rsid w:val="00A47676"/>
    <w:rsid w:val="00A50822"/>
    <w:rsid w:val="00A50EC8"/>
    <w:rsid w:val="00A51489"/>
    <w:rsid w:val="00A52405"/>
    <w:rsid w:val="00A52FE2"/>
    <w:rsid w:val="00A55444"/>
    <w:rsid w:val="00A55AE6"/>
    <w:rsid w:val="00A6310E"/>
    <w:rsid w:val="00A666D9"/>
    <w:rsid w:val="00A7133C"/>
    <w:rsid w:val="00A72851"/>
    <w:rsid w:val="00A750CD"/>
    <w:rsid w:val="00A75DFC"/>
    <w:rsid w:val="00A764B8"/>
    <w:rsid w:val="00A8018A"/>
    <w:rsid w:val="00A81FA6"/>
    <w:rsid w:val="00A821E7"/>
    <w:rsid w:val="00A90A99"/>
    <w:rsid w:val="00A9262E"/>
    <w:rsid w:val="00A92D89"/>
    <w:rsid w:val="00A936DD"/>
    <w:rsid w:val="00A93E7B"/>
    <w:rsid w:val="00A9442C"/>
    <w:rsid w:val="00A95B39"/>
    <w:rsid w:val="00A96295"/>
    <w:rsid w:val="00AA1138"/>
    <w:rsid w:val="00AA2FEE"/>
    <w:rsid w:val="00AA45B9"/>
    <w:rsid w:val="00AA4759"/>
    <w:rsid w:val="00AA5E93"/>
    <w:rsid w:val="00AA61C5"/>
    <w:rsid w:val="00AB2893"/>
    <w:rsid w:val="00AB298F"/>
    <w:rsid w:val="00AB5054"/>
    <w:rsid w:val="00AB513D"/>
    <w:rsid w:val="00AB5B50"/>
    <w:rsid w:val="00AC10E3"/>
    <w:rsid w:val="00AC1A37"/>
    <w:rsid w:val="00AC2BCD"/>
    <w:rsid w:val="00AC2DEC"/>
    <w:rsid w:val="00AC30A7"/>
    <w:rsid w:val="00AC3804"/>
    <w:rsid w:val="00AC4250"/>
    <w:rsid w:val="00AC5037"/>
    <w:rsid w:val="00AC5CC8"/>
    <w:rsid w:val="00AD30F4"/>
    <w:rsid w:val="00AD4BB5"/>
    <w:rsid w:val="00AD6230"/>
    <w:rsid w:val="00AE0167"/>
    <w:rsid w:val="00AE2356"/>
    <w:rsid w:val="00AE393C"/>
    <w:rsid w:val="00AE6958"/>
    <w:rsid w:val="00AE6D59"/>
    <w:rsid w:val="00AE6DCC"/>
    <w:rsid w:val="00AE7181"/>
    <w:rsid w:val="00AE74F2"/>
    <w:rsid w:val="00AF057F"/>
    <w:rsid w:val="00AF114B"/>
    <w:rsid w:val="00AF6791"/>
    <w:rsid w:val="00AF7481"/>
    <w:rsid w:val="00B03305"/>
    <w:rsid w:val="00B03469"/>
    <w:rsid w:val="00B04733"/>
    <w:rsid w:val="00B06357"/>
    <w:rsid w:val="00B10098"/>
    <w:rsid w:val="00B11969"/>
    <w:rsid w:val="00B13900"/>
    <w:rsid w:val="00B13F2F"/>
    <w:rsid w:val="00B13F4E"/>
    <w:rsid w:val="00B1620A"/>
    <w:rsid w:val="00B17189"/>
    <w:rsid w:val="00B21F7C"/>
    <w:rsid w:val="00B225C4"/>
    <w:rsid w:val="00B23D35"/>
    <w:rsid w:val="00B23F70"/>
    <w:rsid w:val="00B32F44"/>
    <w:rsid w:val="00B34240"/>
    <w:rsid w:val="00B34E90"/>
    <w:rsid w:val="00B3755B"/>
    <w:rsid w:val="00B37EF5"/>
    <w:rsid w:val="00B40C0E"/>
    <w:rsid w:val="00B41ED0"/>
    <w:rsid w:val="00B4773C"/>
    <w:rsid w:val="00B47CAB"/>
    <w:rsid w:val="00B50E44"/>
    <w:rsid w:val="00B54186"/>
    <w:rsid w:val="00B541F3"/>
    <w:rsid w:val="00B55F75"/>
    <w:rsid w:val="00B5780C"/>
    <w:rsid w:val="00B5799C"/>
    <w:rsid w:val="00B57B87"/>
    <w:rsid w:val="00B62066"/>
    <w:rsid w:val="00B63434"/>
    <w:rsid w:val="00B65BC1"/>
    <w:rsid w:val="00B7287B"/>
    <w:rsid w:val="00B72F58"/>
    <w:rsid w:val="00B77CAB"/>
    <w:rsid w:val="00B82930"/>
    <w:rsid w:val="00B86A2E"/>
    <w:rsid w:val="00B91F3B"/>
    <w:rsid w:val="00B963EB"/>
    <w:rsid w:val="00B9739C"/>
    <w:rsid w:val="00B97CDB"/>
    <w:rsid w:val="00BA1138"/>
    <w:rsid w:val="00BA17E8"/>
    <w:rsid w:val="00BA2678"/>
    <w:rsid w:val="00BA3557"/>
    <w:rsid w:val="00BA4402"/>
    <w:rsid w:val="00BA469E"/>
    <w:rsid w:val="00BA7B9A"/>
    <w:rsid w:val="00BB1239"/>
    <w:rsid w:val="00BB1AF2"/>
    <w:rsid w:val="00BB2FF3"/>
    <w:rsid w:val="00BB377E"/>
    <w:rsid w:val="00BB3A96"/>
    <w:rsid w:val="00BB3C7F"/>
    <w:rsid w:val="00BB5B05"/>
    <w:rsid w:val="00BC12F6"/>
    <w:rsid w:val="00BC4040"/>
    <w:rsid w:val="00BD2106"/>
    <w:rsid w:val="00BD3F09"/>
    <w:rsid w:val="00BD4F14"/>
    <w:rsid w:val="00BD6079"/>
    <w:rsid w:val="00BE361C"/>
    <w:rsid w:val="00BE482C"/>
    <w:rsid w:val="00BF26E2"/>
    <w:rsid w:val="00BF2DA0"/>
    <w:rsid w:val="00BF746E"/>
    <w:rsid w:val="00BF79CA"/>
    <w:rsid w:val="00C0115B"/>
    <w:rsid w:val="00C04130"/>
    <w:rsid w:val="00C04AAD"/>
    <w:rsid w:val="00C056EA"/>
    <w:rsid w:val="00C06427"/>
    <w:rsid w:val="00C1231B"/>
    <w:rsid w:val="00C1235F"/>
    <w:rsid w:val="00C152DF"/>
    <w:rsid w:val="00C20295"/>
    <w:rsid w:val="00C203CC"/>
    <w:rsid w:val="00C20F2E"/>
    <w:rsid w:val="00C2109C"/>
    <w:rsid w:val="00C21EEA"/>
    <w:rsid w:val="00C22E9F"/>
    <w:rsid w:val="00C23C31"/>
    <w:rsid w:val="00C2464D"/>
    <w:rsid w:val="00C25B71"/>
    <w:rsid w:val="00C25E3E"/>
    <w:rsid w:val="00C301F2"/>
    <w:rsid w:val="00C30CF8"/>
    <w:rsid w:val="00C31E05"/>
    <w:rsid w:val="00C33B52"/>
    <w:rsid w:val="00C340C7"/>
    <w:rsid w:val="00C362CB"/>
    <w:rsid w:val="00C40EB9"/>
    <w:rsid w:val="00C41C3E"/>
    <w:rsid w:val="00C45C9E"/>
    <w:rsid w:val="00C47522"/>
    <w:rsid w:val="00C50613"/>
    <w:rsid w:val="00C55384"/>
    <w:rsid w:val="00C575A5"/>
    <w:rsid w:val="00C61074"/>
    <w:rsid w:val="00C64CD7"/>
    <w:rsid w:val="00C6509C"/>
    <w:rsid w:val="00C667F5"/>
    <w:rsid w:val="00C67CD8"/>
    <w:rsid w:val="00C70C80"/>
    <w:rsid w:val="00C7258F"/>
    <w:rsid w:val="00C74E3F"/>
    <w:rsid w:val="00C7692B"/>
    <w:rsid w:val="00C80839"/>
    <w:rsid w:val="00C82E8D"/>
    <w:rsid w:val="00C83A31"/>
    <w:rsid w:val="00C83D9D"/>
    <w:rsid w:val="00C8533C"/>
    <w:rsid w:val="00C900A7"/>
    <w:rsid w:val="00C93A50"/>
    <w:rsid w:val="00CA02DD"/>
    <w:rsid w:val="00CA373D"/>
    <w:rsid w:val="00CA5B09"/>
    <w:rsid w:val="00CA7C6A"/>
    <w:rsid w:val="00CB258B"/>
    <w:rsid w:val="00CB60B7"/>
    <w:rsid w:val="00CC0887"/>
    <w:rsid w:val="00CC287E"/>
    <w:rsid w:val="00CC5616"/>
    <w:rsid w:val="00CD1ECD"/>
    <w:rsid w:val="00CD22E2"/>
    <w:rsid w:val="00CD25F0"/>
    <w:rsid w:val="00CD435E"/>
    <w:rsid w:val="00CD6897"/>
    <w:rsid w:val="00CE048E"/>
    <w:rsid w:val="00CE086D"/>
    <w:rsid w:val="00CE1CCC"/>
    <w:rsid w:val="00CE3495"/>
    <w:rsid w:val="00CE3641"/>
    <w:rsid w:val="00CE3F57"/>
    <w:rsid w:val="00CE7332"/>
    <w:rsid w:val="00CF0744"/>
    <w:rsid w:val="00CF0A1B"/>
    <w:rsid w:val="00CF0DD1"/>
    <w:rsid w:val="00CF229C"/>
    <w:rsid w:val="00D031D8"/>
    <w:rsid w:val="00D16163"/>
    <w:rsid w:val="00D1753A"/>
    <w:rsid w:val="00D22624"/>
    <w:rsid w:val="00D22BC2"/>
    <w:rsid w:val="00D234DD"/>
    <w:rsid w:val="00D24083"/>
    <w:rsid w:val="00D3150E"/>
    <w:rsid w:val="00D31CCE"/>
    <w:rsid w:val="00D33803"/>
    <w:rsid w:val="00D368F3"/>
    <w:rsid w:val="00D376A9"/>
    <w:rsid w:val="00D418B3"/>
    <w:rsid w:val="00D421B1"/>
    <w:rsid w:val="00D42A83"/>
    <w:rsid w:val="00D444B4"/>
    <w:rsid w:val="00D44F46"/>
    <w:rsid w:val="00D45ED8"/>
    <w:rsid w:val="00D46043"/>
    <w:rsid w:val="00D4636A"/>
    <w:rsid w:val="00D46AF1"/>
    <w:rsid w:val="00D50CCB"/>
    <w:rsid w:val="00D54D6A"/>
    <w:rsid w:val="00D55006"/>
    <w:rsid w:val="00D55542"/>
    <w:rsid w:val="00D55A74"/>
    <w:rsid w:val="00D5622F"/>
    <w:rsid w:val="00D60728"/>
    <w:rsid w:val="00D61B48"/>
    <w:rsid w:val="00D62E02"/>
    <w:rsid w:val="00D648E0"/>
    <w:rsid w:val="00D674FA"/>
    <w:rsid w:val="00D7119F"/>
    <w:rsid w:val="00D7331F"/>
    <w:rsid w:val="00D7632E"/>
    <w:rsid w:val="00D7674C"/>
    <w:rsid w:val="00D8029E"/>
    <w:rsid w:val="00D8075E"/>
    <w:rsid w:val="00D80C3D"/>
    <w:rsid w:val="00D83426"/>
    <w:rsid w:val="00D84623"/>
    <w:rsid w:val="00D85483"/>
    <w:rsid w:val="00D92FEB"/>
    <w:rsid w:val="00D9453F"/>
    <w:rsid w:val="00D94939"/>
    <w:rsid w:val="00D94F05"/>
    <w:rsid w:val="00D951EE"/>
    <w:rsid w:val="00D975C9"/>
    <w:rsid w:val="00DA0E95"/>
    <w:rsid w:val="00DA15E8"/>
    <w:rsid w:val="00DA271C"/>
    <w:rsid w:val="00DA2989"/>
    <w:rsid w:val="00DA68BE"/>
    <w:rsid w:val="00DA6C2B"/>
    <w:rsid w:val="00DA6EC4"/>
    <w:rsid w:val="00DA72D5"/>
    <w:rsid w:val="00DB035E"/>
    <w:rsid w:val="00DC0FF2"/>
    <w:rsid w:val="00DC22E8"/>
    <w:rsid w:val="00DC5218"/>
    <w:rsid w:val="00DC7D61"/>
    <w:rsid w:val="00DD004F"/>
    <w:rsid w:val="00DD01ED"/>
    <w:rsid w:val="00DD086C"/>
    <w:rsid w:val="00DD0C63"/>
    <w:rsid w:val="00DD0F47"/>
    <w:rsid w:val="00DD4F38"/>
    <w:rsid w:val="00DD6377"/>
    <w:rsid w:val="00DE0071"/>
    <w:rsid w:val="00DE035D"/>
    <w:rsid w:val="00DE05E6"/>
    <w:rsid w:val="00DE35B2"/>
    <w:rsid w:val="00DE686F"/>
    <w:rsid w:val="00DE6FB3"/>
    <w:rsid w:val="00DF27DE"/>
    <w:rsid w:val="00DF3CDD"/>
    <w:rsid w:val="00DF3DFF"/>
    <w:rsid w:val="00E009A3"/>
    <w:rsid w:val="00E011F9"/>
    <w:rsid w:val="00E02824"/>
    <w:rsid w:val="00E047FB"/>
    <w:rsid w:val="00E065FA"/>
    <w:rsid w:val="00E1322D"/>
    <w:rsid w:val="00E13265"/>
    <w:rsid w:val="00E167B1"/>
    <w:rsid w:val="00E16EF2"/>
    <w:rsid w:val="00E20CA2"/>
    <w:rsid w:val="00E21086"/>
    <w:rsid w:val="00E21B23"/>
    <w:rsid w:val="00E23D26"/>
    <w:rsid w:val="00E26A2C"/>
    <w:rsid w:val="00E27CCA"/>
    <w:rsid w:val="00E30660"/>
    <w:rsid w:val="00E3488D"/>
    <w:rsid w:val="00E35976"/>
    <w:rsid w:val="00E37A3E"/>
    <w:rsid w:val="00E4129B"/>
    <w:rsid w:val="00E4161B"/>
    <w:rsid w:val="00E42EDA"/>
    <w:rsid w:val="00E43C77"/>
    <w:rsid w:val="00E440D4"/>
    <w:rsid w:val="00E450FC"/>
    <w:rsid w:val="00E46942"/>
    <w:rsid w:val="00E4703E"/>
    <w:rsid w:val="00E479D3"/>
    <w:rsid w:val="00E528D7"/>
    <w:rsid w:val="00E52C7C"/>
    <w:rsid w:val="00E5467D"/>
    <w:rsid w:val="00E54777"/>
    <w:rsid w:val="00E55E9B"/>
    <w:rsid w:val="00E56417"/>
    <w:rsid w:val="00E57FFB"/>
    <w:rsid w:val="00E608DF"/>
    <w:rsid w:val="00E60B51"/>
    <w:rsid w:val="00E61A0C"/>
    <w:rsid w:val="00E62E9D"/>
    <w:rsid w:val="00E63215"/>
    <w:rsid w:val="00E63EA3"/>
    <w:rsid w:val="00E716D6"/>
    <w:rsid w:val="00E73A81"/>
    <w:rsid w:val="00E73DA4"/>
    <w:rsid w:val="00E776FB"/>
    <w:rsid w:val="00E82A68"/>
    <w:rsid w:val="00E855DA"/>
    <w:rsid w:val="00E87D30"/>
    <w:rsid w:val="00EA3385"/>
    <w:rsid w:val="00EB57FB"/>
    <w:rsid w:val="00EB5AC1"/>
    <w:rsid w:val="00EB672C"/>
    <w:rsid w:val="00EC6CE2"/>
    <w:rsid w:val="00ED0079"/>
    <w:rsid w:val="00ED3A90"/>
    <w:rsid w:val="00ED5261"/>
    <w:rsid w:val="00EE393A"/>
    <w:rsid w:val="00EE57E9"/>
    <w:rsid w:val="00EF033A"/>
    <w:rsid w:val="00F00A6B"/>
    <w:rsid w:val="00F011EB"/>
    <w:rsid w:val="00F02DF1"/>
    <w:rsid w:val="00F04481"/>
    <w:rsid w:val="00F0555F"/>
    <w:rsid w:val="00F062EF"/>
    <w:rsid w:val="00F0643A"/>
    <w:rsid w:val="00F111F1"/>
    <w:rsid w:val="00F124EF"/>
    <w:rsid w:val="00F125FF"/>
    <w:rsid w:val="00F13ABB"/>
    <w:rsid w:val="00F15DF1"/>
    <w:rsid w:val="00F178BD"/>
    <w:rsid w:val="00F17D68"/>
    <w:rsid w:val="00F210C5"/>
    <w:rsid w:val="00F214DC"/>
    <w:rsid w:val="00F23816"/>
    <w:rsid w:val="00F24319"/>
    <w:rsid w:val="00F243A7"/>
    <w:rsid w:val="00F2488A"/>
    <w:rsid w:val="00F24CBB"/>
    <w:rsid w:val="00F264FB"/>
    <w:rsid w:val="00F305CC"/>
    <w:rsid w:val="00F30D52"/>
    <w:rsid w:val="00F34C10"/>
    <w:rsid w:val="00F35DB2"/>
    <w:rsid w:val="00F36053"/>
    <w:rsid w:val="00F4021D"/>
    <w:rsid w:val="00F4134D"/>
    <w:rsid w:val="00F415A7"/>
    <w:rsid w:val="00F415E3"/>
    <w:rsid w:val="00F41997"/>
    <w:rsid w:val="00F42695"/>
    <w:rsid w:val="00F474F0"/>
    <w:rsid w:val="00F5006D"/>
    <w:rsid w:val="00F55B9B"/>
    <w:rsid w:val="00F5711D"/>
    <w:rsid w:val="00F57C89"/>
    <w:rsid w:val="00F604E0"/>
    <w:rsid w:val="00F62D87"/>
    <w:rsid w:val="00F63F40"/>
    <w:rsid w:val="00F64804"/>
    <w:rsid w:val="00F66B16"/>
    <w:rsid w:val="00F66E67"/>
    <w:rsid w:val="00F731C4"/>
    <w:rsid w:val="00F73C65"/>
    <w:rsid w:val="00F80B18"/>
    <w:rsid w:val="00F80D21"/>
    <w:rsid w:val="00F8261A"/>
    <w:rsid w:val="00F8314F"/>
    <w:rsid w:val="00F83308"/>
    <w:rsid w:val="00F85EBE"/>
    <w:rsid w:val="00F85F9F"/>
    <w:rsid w:val="00F912D8"/>
    <w:rsid w:val="00F91A43"/>
    <w:rsid w:val="00F93440"/>
    <w:rsid w:val="00F93A2F"/>
    <w:rsid w:val="00F93B38"/>
    <w:rsid w:val="00F94499"/>
    <w:rsid w:val="00F953A4"/>
    <w:rsid w:val="00F95B36"/>
    <w:rsid w:val="00FA29C2"/>
    <w:rsid w:val="00FA718E"/>
    <w:rsid w:val="00FA7F6E"/>
    <w:rsid w:val="00FB0D65"/>
    <w:rsid w:val="00FB105D"/>
    <w:rsid w:val="00FB2278"/>
    <w:rsid w:val="00FB4552"/>
    <w:rsid w:val="00FB58F8"/>
    <w:rsid w:val="00FB6C25"/>
    <w:rsid w:val="00FC7F3F"/>
    <w:rsid w:val="00FD2A0A"/>
    <w:rsid w:val="00FD3F9D"/>
    <w:rsid w:val="00FD4C99"/>
    <w:rsid w:val="00FD5A39"/>
    <w:rsid w:val="00FD5BE2"/>
    <w:rsid w:val="00FD6130"/>
    <w:rsid w:val="00FD6585"/>
    <w:rsid w:val="00FE23C5"/>
    <w:rsid w:val="00FE368D"/>
    <w:rsid w:val="00FE7F4C"/>
    <w:rsid w:val="00FF079F"/>
    <w:rsid w:val="00FF28CE"/>
    <w:rsid w:val="00FF2919"/>
    <w:rsid w:val="00FF4D03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174F6A"/>
  <w14:defaultImageDpi w14:val="330"/>
  <w15:chartTrackingRefBased/>
  <w15:docId w15:val="{42EA8C01-EAFE-47AB-A09A-44CA76BF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C77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43C77"/>
    <w:pPr>
      <w:keepNext/>
      <w:widowControl w:val="0"/>
      <w:jc w:val="center"/>
      <w:outlineLvl w:val="2"/>
    </w:pPr>
    <w:rPr>
      <w:rFonts w:eastAsia="Times New Roman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38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E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2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2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52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2DF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E43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3C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3C7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C77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43C77"/>
    <w:rPr>
      <w:rFonts w:eastAsia="Times New Roman"/>
      <w:b/>
      <w:sz w:val="24"/>
      <w:u w:val="single"/>
      <w:lang w:eastAsia="en-US"/>
    </w:rPr>
  </w:style>
  <w:style w:type="character" w:customStyle="1" w:styleId="Heading1Char">
    <w:name w:val="Heading 1 Char"/>
    <w:link w:val="Heading1"/>
    <w:uiPriority w:val="9"/>
    <w:rsid w:val="00E43C77"/>
    <w:rPr>
      <w:rFonts w:ascii="Calibri" w:eastAsia="MS Gothic" w:hAnsi="Calibri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6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D24D0"/>
  </w:style>
  <w:style w:type="character" w:styleId="Emphasis">
    <w:name w:val="Emphasis"/>
    <w:basedOn w:val="DefaultParagraphFont"/>
    <w:uiPriority w:val="20"/>
    <w:qFormat/>
    <w:rsid w:val="001D24D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72CB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C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240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740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4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dlpe.scholasticahq.com/section/2915" TargetMode="External"/><Relationship Id="rId21" Type="http://schemas.openxmlformats.org/officeDocument/2006/relationships/hyperlink" Target="https://doi.org/10.1177/08884064231170573" TargetMode="External"/><Relationship Id="rId42" Type="http://schemas.openxmlformats.org/officeDocument/2006/relationships/hyperlink" Target="https://doi.org/10.1177/1044207319849930" TargetMode="External"/><Relationship Id="rId47" Type="http://schemas.openxmlformats.org/officeDocument/2006/relationships/hyperlink" Target="https://doi.org/10.1177/0022466918800705" TargetMode="External"/><Relationship Id="rId63" Type="http://schemas.openxmlformats.org/officeDocument/2006/relationships/hyperlink" Target="https://2teachllc.com/blog/f/eliciting-participation-from-all-students---open-ended-responses" TargetMode="External"/><Relationship Id="rId68" Type="http://schemas.openxmlformats.org/officeDocument/2006/relationships/hyperlink" Target="https://ciddl.org/research-and-practice-brief15-video-based-reflections-in-teacher-prepar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2711214231225898" TargetMode="External"/><Relationship Id="rId29" Type="http://schemas.openxmlformats.org/officeDocument/2006/relationships/hyperlink" Target="https://doi.org/10.33043/JOSEP.2.1.70-79" TargetMode="External"/><Relationship Id="rId11" Type="http://schemas.openxmlformats.org/officeDocument/2006/relationships/hyperlink" Target="mailto:snagro@tamu.edu" TargetMode="External"/><Relationship Id="rId24" Type="http://schemas.openxmlformats.org/officeDocument/2006/relationships/hyperlink" Target="https://doi.org/10.33043/JOSEP.3.1.4-7" TargetMode="External"/><Relationship Id="rId32" Type="http://schemas.openxmlformats.org/officeDocument/2006/relationships/hyperlink" Target="https://doi.org/10.1177%2F0162643420947827" TargetMode="External"/><Relationship Id="rId37" Type="http://schemas.openxmlformats.org/officeDocument/2006/relationships/hyperlink" Target="https://doi.org/10.1080/14623943.2021.1967735" TargetMode="External"/><Relationship Id="rId40" Type="http://schemas.openxmlformats.org/officeDocument/2006/relationships/hyperlink" Target="https://doi.org/10.1007/s10864-019-09361-6" TargetMode="External"/><Relationship Id="rId45" Type="http://schemas.openxmlformats.org/officeDocument/2006/relationships/hyperlink" Target="https://doi.org/10.1080/1045988X.2018.1491021" TargetMode="External"/><Relationship Id="rId53" Type="http://schemas.openxmlformats.org/officeDocument/2006/relationships/hyperlink" Target="https://doi.org/10.1177%2F1044207314557489" TargetMode="External"/><Relationship Id="rId58" Type="http://schemas.openxmlformats.org/officeDocument/2006/relationships/hyperlink" Target="https://www.bloomsbury.com/us/heart-and-science-teaching-special-education-9798765162019/?utm_source=chatgpt.com" TargetMode="External"/><Relationship Id="rId66" Type="http://schemas.openxmlformats.org/officeDocument/2006/relationships/hyperlink" Target="http://dx.doi.org/10.13021/G8itlcp.9.2017.1849" TargetMode="External"/><Relationship Id="rId74" Type="http://schemas.openxmlformats.org/officeDocument/2006/relationships/hyperlink" Target="http://secure-web.cisco.com/1P4etYSnXJOJQdUd6hOCgOdsOWlaZ9u8lMM6xfeM844ZJ9nsgwzEmJg8E2xNdlq7EDMMGtqbO3Jz2xy-xG0qK8S7nQUabwqcRMYWphci0bwhdfirQpmOObVdUQh5e_-8qPLJs245QGReNjo5kYKmdkpDsc7eFuybt1vycKRsBeufeaCDCl8yarcns1HMXjV09VQgUfLLALZbd8eUjEb30eUKNeLs63q-ttetRSlZ4Xcm30bG_5tYF2W62I-EnuQKaCgxv9b7uPrVclq1LwHqzzh8UbFzdlfjeMHrpCJHPURgcVLVKUujPTjwlsgxvcr7FUptYUdVXg9sXtjYbpOJUmoV1tQEj1XRbAIv65bGoFB3WVxygAcDls0EHRcRsOSpWc5KiVqETQkEOvG2QLq2D3bTQuBHiNBgZN0AqOIp0UfpaXUvHt9ct5fiKsYXuu35i8SEvC-cl4AqWlLh5azwmoA/http%3A%2F%2Ftinyurl.com%2Ft4uhmo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2teachllc.com/blog/f/ensuring-systematic-explicit-and-well-paced-instruction" TargetMode="External"/><Relationship Id="rId19" Type="http://schemas.openxmlformats.org/officeDocument/2006/relationships/hyperlink" Target="https://doi.org/10.33043/JOSEP.3.2.4-7" TargetMode="External"/><Relationship Id="rId14" Type="http://schemas.openxmlformats.org/officeDocument/2006/relationships/hyperlink" Target="https://doi.org/10.33043/d69746qb" TargetMode="External"/><Relationship Id="rId22" Type="http://schemas.openxmlformats.org/officeDocument/2006/relationships/hyperlink" Target="https://doi.org/10.1080/1547688X.2023.2193226" TargetMode="External"/><Relationship Id="rId27" Type="http://schemas.openxmlformats.org/officeDocument/2006/relationships/hyperlink" Target="https://doi.org/10.33043/JOSEP.2.1.28-37" TargetMode="External"/><Relationship Id="rId30" Type="http://schemas.openxmlformats.org/officeDocument/2006/relationships/hyperlink" Target="https://doi.org/10.1177%2F01626434211022005" TargetMode="External"/><Relationship Id="rId35" Type="http://schemas.openxmlformats.org/officeDocument/2006/relationships/hyperlink" Target="https://doi.org/10.1177/0162643419890250" TargetMode="External"/><Relationship Id="rId43" Type="http://schemas.openxmlformats.org/officeDocument/2006/relationships/hyperlink" Target="https://doi.org/10.1177/0741932518762573" TargetMode="External"/><Relationship Id="rId48" Type="http://schemas.openxmlformats.org/officeDocument/2006/relationships/hyperlink" Target="https://doi.org/10.1177%2F0040059918757947" TargetMode="External"/><Relationship Id="rId56" Type="http://schemas.openxmlformats.org/officeDocument/2006/relationships/hyperlink" Target="https://doi.org/10.1177%2F0888406414521837" TargetMode="External"/><Relationship Id="rId64" Type="http://schemas.openxmlformats.org/officeDocument/2006/relationships/hyperlink" Target="https://2teachllc.com/blog/f/clearly-defining-learning-goals-significant-disabilities" TargetMode="External"/><Relationship Id="rId69" Type="http://schemas.openxmlformats.org/officeDocument/2006/relationships/hyperlink" Target="https://education.msu.edu/jte-insider/2020/author-interview-nagro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doi.org/10.1177%2F0040059916640749" TargetMode="External"/><Relationship Id="rId72" Type="http://schemas.openxmlformats.org/officeDocument/2006/relationships/hyperlink" Target="https://secure-web.cisco.com/1zJBlqfkvWWXBl-LhiOWHpvX05QojFf_QAtMHdpZ0MD1vZwOaqVuUC7yiTab8xyMwAiYL6XoMKfaIGC70RcumaNEC70FadbzfsnmvuTlKBIJB7ezqrialJIJ9ykqe5V53ZFAxztj0cJqWynpSEaVhMMiNMD_dw7vgD_CHfbZKYBY-qDxOXBN47mUSibaZz9Mlh-PGV7se-PNfkwGlpUcqoGkNLMOwZoCEOIxshFrY48e-ro53I9uGbjvRn3okOYfdgL3-xzuXW4VJzwXIIfupKlHaO_op7aKLib9pqEGzv1M0dRtLYxXak-wdiFtOb1G7OwiYqRW_Ci9RYfaODB0Zqiqofm-OdMPz6c_gfoEAwaccAsxpcsWq-zu6X74cGMw51-l_AxWTOB9UQv01GNPq3aVm0SRXvMM7m_cUXD0ypnI/https%3A%2F%2Fwww.apbs.org%2Fconference%2Ffiles%2F2023%2FAPBS_2023_FullAgenda-033123.pdf" TargetMode="External"/><Relationship Id="rId3" Type="http://schemas.openxmlformats.org/officeDocument/2006/relationships/styles" Target="styles.xml"/><Relationship Id="rId12" Type="http://schemas.openxmlformats.org/officeDocument/2006/relationships/hyperlink" Target="mailto:sarahnagro@gmail.com" TargetMode="External"/><Relationship Id="rId17" Type="http://schemas.openxmlformats.org/officeDocument/2006/relationships/hyperlink" Target="https://doi.org/10.1177/08884064231172525" TargetMode="External"/><Relationship Id="rId25" Type="http://schemas.openxmlformats.org/officeDocument/2006/relationships/hyperlink" Target="https://doi.org/10.1177/08884064231170577" TargetMode="External"/><Relationship Id="rId33" Type="http://schemas.openxmlformats.org/officeDocument/2006/relationships/hyperlink" Target="https://doi.org/10.1177/0271121419857142" TargetMode="External"/><Relationship Id="rId38" Type="http://schemas.openxmlformats.org/officeDocument/2006/relationships/hyperlink" Target="https://doi.org/10.1177/1096250620928330" TargetMode="External"/><Relationship Id="rId46" Type="http://schemas.openxmlformats.org/officeDocument/2006/relationships/hyperlink" Target="https://doi.org/10.1177/1053451218767905" TargetMode="External"/><Relationship Id="rId59" Type="http://schemas.openxmlformats.org/officeDocument/2006/relationships/hyperlink" Target="https://www.findyoursparc.org" TargetMode="External"/><Relationship Id="rId67" Type="http://schemas.openxmlformats.org/officeDocument/2006/relationships/hyperlink" Target="http://journals.sagepub.com/page/tcx/podcasts" TargetMode="External"/><Relationship Id="rId20" Type="http://schemas.openxmlformats.org/officeDocument/2006/relationships/hyperlink" Target="https://doi.org/10.1177/10442073221094806" TargetMode="External"/><Relationship Id="rId41" Type="http://schemas.openxmlformats.org/officeDocument/2006/relationships/hyperlink" Target="https://doi.org/10.1177/0040059920914329" TargetMode="External"/><Relationship Id="rId54" Type="http://schemas.openxmlformats.org/officeDocument/2006/relationships/hyperlink" Target="http://dx.doi.org/10.1080/10824669.2015.1042105" TargetMode="External"/><Relationship Id="rId62" Type="http://schemas.openxmlformats.org/officeDocument/2006/relationships/hyperlink" Target="https://2teachllc.com/blog/f/providing-opportunities-for-student-choice" TargetMode="External"/><Relationship Id="rId70" Type="http://schemas.openxmlformats.org/officeDocument/2006/relationships/hyperlink" Target="https://journals.sagepub.com/page/tcx/podcasts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77/08884064231177662" TargetMode="External"/><Relationship Id="rId23" Type="http://schemas.openxmlformats.org/officeDocument/2006/relationships/hyperlink" Target="https://doi.org/10.3138/jehr-2023-0044" TargetMode="External"/><Relationship Id="rId28" Type="http://schemas.openxmlformats.org/officeDocument/2006/relationships/hyperlink" Target="https://doi.org/10.1177%2F08884064211059854" TargetMode="External"/><Relationship Id="rId36" Type="http://schemas.openxmlformats.org/officeDocument/2006/relationships/hyperlink" Target="https://nam11.safelinks.protection.outlook.com/?url=https%3A%2F%2Fdoi.org%2F10.1177%2F0888406420964732&amp;data=04%7C01%7Cottleyjr%40ucmail.uc.edu%7C746060f726c4406a87e808d904d71284%7Cf5222e6c5fc648eb8f0373db18203b63%7C1%7C0%7C637546144095703533%7CUnknown%7CTWFpbGZsb3d8eyJWIjoiMC4wLjAwMDAiLCJQIjoiV2luMzIiLCJBTiI6Ik1haWwiLCJXVCI6Mn0%3D%7C1000&amp;sdata=5hkwZDz4FpwqWo6Znui1NPgoHCeqSkKCyE8vp7x5l6c%3D&amp;reserved=0" TargetMode="External"/><Relationship Id="rId49" Type="http://schemas.openxmlformats.org/officeDocument/2006/relationships/hyperlink" Target="https://doi.org/10.1177%2F0040059917720778" TargetMode="External"/><Relationship Id="rId57" Type="http://schemas.openxmlformats.org/officeDocument/2006/relationships/hyperlink" Target="https://doi.org/10.1177%2F0888406413501090" TargetMode="External"/><Relationship Id="rId10" Type="http://schemas.openxmlformats.org/officeDocument/2006/relationships/hyperlink" Target="https://scholar.google.com/citations?hl=en&amp;user=xIhu-aAAAAAJ" TargetMode="External"/><Relationship Id="rId31" Type="http://schemas.openxmlformats.org/officeDocument/2006/relationships/hyperlink" Target="https://doi.org/10.1177/1096250620950311" TargetMode="External"/><Relationship Id="rId44" Type="http://schemas.openxmlformats.org/officeDocument/2006/relationships/hyperlink" Target="https://doi.org/10.1177/0022466918798361" TargetMode="External"/><Relationship Id="rId52" Type="http://schemas.openxmlformats.org/officeDocument/2006/relationships/hyperlink" Target="https://doi.org/10.1177%2F0888406416640634" TargetMode="External"/><Relationship Id="rId60" Type="http://schemas.openxmlformats.org/officeDocument/2006/relationships/hyperlink" Target="https://www.buildtheframe.com/" TargetMode="External"/><Relationship Id="rId65" Type="http://schemas.openxmlformats.org/officeDocument/2006/relationships/hyperlink" Target="https://2teachllc.com/blog/f/do-you-see-what-i-see" TargetMode="External"/><Relationship Id="rId73" Type="http://schemas.openxmlformats.org/officeDocument/2006/relationships/hyperlink" Target="http://secure-web.cisco.com/1__9Iid6M8Vki-ZXXRGa3sFE2Ufr60ThantkYs_1-PlsCs2Br7kaSeI-d_7w1mqCRNsvDLEUjS478DLP0aSX4UY7PniIm6qfZu0T60-6loeM6sfkvi2Ml1xqK0JpHOzFnFLGTn76D3mvM7czqCsccUtCWVV7t6fZtNU-QKOGbsufSo714TCyiS7Ez-RP8OFmLvuKVx8LqFB9ddLfIewR3qz_29_RbwKPwuR2UYGOrqLApDfY1gdwS-pnM2ZK40alHELjEzLRikdW6fkZ6F_FYPVbSgHC0UKwUMHRnsqFic76OQ3EWSnGs2o0H7upXuQj4tF-MGcmCBqKSDXwdaI5OOiCxjdwSXuj-L6kBJJD69GODDM03MKTjc70XPnKwcgsbMegrG8LY19Zz4_5WrTlzNF6h8bZ_Zo0pKgGYjnSMM-UNkfw8H83tVDVK9riH8XFCHz4ybAcDE8dE1qX_zn8Ztw/http%3A%2F%2Ftinyurl.com%2Fs8b42p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7277-4270" TargetMode="External"/><Relationship Id="rId13" Type="http://schemas.openxmlformats.org/officeDocument/2006/relationships/hyperlink" Target="https://doi.org/10.1080/1547688X.2025.2553821" TargetMode="External"/><Relationship Id="rId18" Type="http://schemas.openxmlformats.org/officeDocument/2006/relationships/hyperlink" Target="https://doi.org/10.1177/01626434231172914" TargetMode="External"/><Relationship Id="rId39" Type="http://schemas.openxmlformats.org/officeDocument/2006/relationships/hyperlink" Target="https://doi.org/10.1177%2F0022487119872700" TargetMode="External"/><Relationship Id="rId34" Type="http://schemas.openxmlformats.org/officeDocument/2006/relationships/hyperlink" Target="https://doi.org/10.1177%2F08884064211046248" TargetMode="External"/><Relationship Id="rId50" Type="http://schemas.openxmlformats.org/officeDocument/2006/relationships/hyperlink" Target="https://doi.org/10.1177%2F0888406416680469" TargetMode="External"/><Relationship Id="rId55" Type="http://schemas.openxmlformats.org/officeDocument/2006/relationships/hyperlink" Target="https://doi.org/10.1177%2F0040059915580031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blogs.edweek.org/edweek/speced/2015/03/special_education_language_difficul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6B5B-A6A9-48BA-9E8F-C56F134F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21</Pages>
  <Words>10059</Words>
  <Characters>57339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Nagro</dc:creator>
  <cp:keywords/>
  <dc:description/>
  <cp:lastModifiedBy>Nagro, Sarah A.</cp:lastModifiedBy>
  <cp:revision>183</cp:revision>
  <cp:lastPrinted>2023-05-20T02:24:00Z</cp:lastPrinted>
  <dcterms:created xsi:type="dcterms:W3CDTF">2025-02-03T20:45:00Z</dcterms:created>
  <dcterms:modified xsi:type="dcterms:W3CDTF">2025-09-23T18:01:00Z</dcterms:modified>
</cp:coreProperties>
</file>